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7E966D" w14:textId="274652FE" w:rsidR="003F399B" w:rsidRPr="003F399B" w:rsidRDefault="003F399B" w:rsidP="004B5E48">
      <w:pPr>
        <w:spacing w:before="240" w:after="120" w:line="240" w:lineRule="auto"/>
        <w:ind w:left="426" w:firstLine="0"/>
        <w:jc w:val="both"/>
        <w:rPr>
          <w:rFonts w:ascii="Propysy Bold" w:eastAsia="Times New Roman" w:hAnsi="Propysy Bold" w:cs="Times New Roman"/>
          <w:b/>
          <w:szCs w:val="28"/>
          <w:lang w:eastAsia="ru-RU"/>
        </w:rPr>
      </w:pPr>
      <w:bookmarkStart w:id="0" w:name="bookmark9"/>
      <w:r>
        <w:rPr>
          <w:rFonts w:ascii="Propysy Bold" w:eastAsia="Times New Roman" w:hAnsi="Propysy Bold" w:cs="Times New Roman"/>
          <w:b/>
          <w:szCs w:val="28"/>
          <w:lang w:eastAsia="ru-RU"/>
        </w:rPr>
        <w:t>Таблоїд заочка р</w:t>
      </w:r>
      <w:r w:rsidR="00AE7B09">
        <w:rPr>
          <w:rFonts w:ascii="Propysy Bold" w:eastAsia="Times New Roman" w:hAnsi="Propysy Bold" w:cs="Times New Roman"/>
          <w:b/>
          <w:szCs w:val="28"/>
          <w:lang w:eastAsia="ru-RU"/>
        </w:rPr>
        <w:t>о</w:t>
      </w:r>
      <w:r>
        <w:rPr>
          <w:rFonts w:ascii="Propysy Bold" w:eastAsia="Times New Roman" w:hAnsi="Propysy Bold" w:cs="Times New Roman"/>
          <w:b/>
          <w:szCs w:val="28"/>
          <w:lang w:eastAsia="ru-RU"/>
        </w:rPr>
        <w:t>бочка магістр.</w:t>
      </w:r>
    </w:p>
    <w:p w14:paraId="6D394FC2" w14:textId="436569B1" w:rsidR="00D55D59" w:rsidRDefault="00D55D59" w:rsidP="004B5E48">
      <w:pPr>
        <w:spacing w:before="240" w:after="120" w:line="240" w:lineRule="auto"/>
        <w:ind w:left="426" w:firstLine="0"/>
        <w:jc w:val="both"/>
        <w:rPr>
          <w:rFonts w:eastAsia="Times New Roman" w:cs="Times New Roman"/>
          <w:b/>
          <w:szCs w:val="28"/>
          <w:lang w:eastAsia="ru-RU"/>
        </w:rPr>
      </w:pPr>
      <w:bookmarkStart w:id="1" w:name="bookmark10"/>
      <w:bookmarkEnd w:id="0"/>
      <w:r w:rsidRPr="00357764">
        <w:rPr>
          <w:rFonts w:eastAsia="Times New Roman" w:cs="Times New Roman"/>
          <w:b/>
          <w:szCs w:val="28"/>
          <w:lang w:eastAsia="ru-RU"/>
        </w:rPr>
        <w:t>2.</w:t>
      </w:r>
      <w:r>
        <w:rPr>
          <w:rFonts w:eastAsia="Times New Roman" w:cs="Times New Roman"/>
          <w:b/>
          <w:szCs w:val="28"/>
          <w:lang w:eastAsia="ru-RU"/>
        </w:rPr>
        <w:t xml:space="preserve">1 </w:t>
      </w:r>
      <w:r w:rsidRPr="00357764">
        <w:rPr>
          <w:rFonts w:eastAsia="Times New Roman" w:cs="Times New Roman"/>
          <w:b/>
          <w:szCs w:val="28"/>
          <w:lang w:eastAsia="ru-RU"/>
        </w:rPr>
        <w:t>Перелік компонент</w:t>
      </w:r>
    </w:p>
    <w:tbl>
      <w:tblPr>
        <w:tblStyle w:val="af"/>
        <w:tblW w:w="9628" w:type="dxa"/>
        <w:tblLook w:val="04A0" w:firstRow="1" w:lastRow="0" w:firstColumn="1" w:lastColumn="0" w:noHBand="0" w:noVBand="1"/>
      </w:tblPr>
      <w:tblGrid>
        <w:gridCol w:w="1450"/>
        <w:gridCol w:w="4929"/>
        <w:gridCol w:w="1326"/>
        <w:gridCol w:w="1923"/>
      </w:tblGrid>
      <w:tr w:rsidR="007E3018" w:rsidRPr="00863189" w14:paraId="2F2E33F3" w14:textId="77777777" w:rsidTr="005C3170">
        <w:trPr>
          <w:trHeight w:val="850"/>
        </w:trPr>
        <w:tc>
          <w:tcPr>
            <w:tcW w:w="1413" w:type="dxa"/>
            <w:vAlign w:val="center"/>
          </w:tcPr>
          <w:p w14:paraId="16D8CA23" w14:textId="77777777" w:rsidR="007E3018" w:rsidRPr="00863189" w:rsidRDefault="007E3018" w:rsidP="00BB0029">
            <w:pPr>
              <w:rPr>
                <w:rFonts w:eastAsia="Times New Roman"/>
                <w:b/>
                <w:sz w:val="24"/>
                <w:lang w:eastAsia="ru-RU"/>
              </w:rPr>
            </w:pPr>
            <w:r w:rsidRPr="00863189">
              <w:rPr>
                <w:rFonts w:eastAsia="Courier New"/>
                <w:color w:val="000000"/>
                <w:sz w:val="24"/>
                <w:lang w:eastAsia="uk-UA"/>
              </w:rPr>
              <w:t>Код освітньої компоненти</w:t>
            </w:r>
          </w:p>
        </w:tc>
        <w:tc>
          <w:tcPr>
            <w:tcW w:w="4961" w:type="dxa"/>
            <w:vAlign w:val="center"/>
          </w:tcPr>
          <w:p w14:paraId="15CF643A" w14:textId="77777777" w:rsidR="007E3018" w:rsidRPr="00863189" w:rsidRDefault="007E3018" w:rsidP="00BB0029">
            <w:pPr>
              <w:rPr>
                <w:rFonts w:eastAsia="Times New Roman"/>
                <w:b/>
                <w:sz w:val="24"/>
                <w:lang w:eastAsia="ru-RU"/>
              </w:rPr>
            </w:pPr>
            <w:r w:rsidRPr="00863189">
              <w:rPr>
                <w:rFonts w:eastAsia="Courier New"/>
                <w:color w:val="000000"/>
                <w:sz w:val="24"/>
                <w:lang w:eastAsia="uk-UA"/>
              </w:rPr>
              <w:t xml:space="preserve">Компоненти освітньої програми </w:t>
            </w:r>
          </w:p>
        </w:tc>
        <w:tc>
          <w:tcPr>
            <w:tcW w:w="1328" w:type="dxa"/>
            <w:vAlign w:val="center"/>
          </w:tcPr>
          <w:p w14:paraId="5044D1CC" w14:textId="77777777" w:rsidR="007E3018" w:rsidRPr="00863189" w:rsidRDefault="007E3018" w:rsidP="00BB0029">
            <w:pPr>
              <w:widowControl w:val="0"/>
              <w:spacing w:after="60" w:line="230" w:lineRule="exact"/>
              <w:rPr>
                <w:rFonts w:eastAsia="Times New Roman"/>
                <w:b/>
                <w:bCs/>
                <w:color w:val="000000"/>
                <w:sz w:val="24"/>
                <w:lang w:eastAsia="uk-UA"/>
              </w:rPr>
            </w:pPr>
            <w:r w:rsidRPr="00863189">
              <w:rPr>
                <w:rFonts w:eastAsia="Times New Roman"/>
                <w:color w:val="000000"/>
                <w:sz w:val="24"/>
                <w:lang w:eastAsia="uk-UA"/>
              </w:rPr>
              <w:t>Кількість</w:t>
            </w:r>
            <w:r w:rsidRPr="00863189">
              <w:rPr>
                <w:rFonts w:eastAsia="Times New Roman"/>
                <w:b/>
                <w:bCs/>
                <w:color w:val="000000"/>
                <w:sz w:val="24"/>
                <w:lang w:eastAsia="uk-UA"/>
              </w:rPr>
              <w:t xml:space="preserve"> </w:t>
            </w:r>
            <w:r w:rsidRPr="00863189">
              <w:rPr>
                <w:rFonts w:eastAsia="Courier New"/>
                <w:color w:val="000000"/>
                <w:sz w:val="24"/>
                <w:lang w:eastAsia="uk-UA"/>
              </w:rPr>
              <w:t>кредитів</w:t>
            </w:r>
          </w:p>
        </w:tc>
        <w:tc>
          <w:tcPr>
            <w:tcW w:w="1926" w:type="dxa"/>
            <w:vAlign w:val="center"/>
          </w:tcPr>
          <w:p w14:paraId="7B3158F2" w14:textId="77777777" w:rsidR="007E3018" w:rsidRPr="00863189" w:rsidRDefault="007E3018" w:rsidP="00BB0029">
            <w:pPr>
              <w:widowControl w:val="0"/>
              <w:spacing w:line="274" w:lineRule="exact"/>
              <w:rPr>
                <w:rFonts w:eastAsia="Times New Roman"/>
                <w:b/>
                <w:bCs/>
                <w:color w:val="000000"/>
                <w:sz w:val="24"/>
                <w:lang w:eastAsia="uk-UA"/>
              </w:rPr>
            </w:pPr>
            <w:r w:rsidRPr="00863189">
              <w:rPr>
                <w:rFonts w:eastAsia="Times New Roman"/>
                <w:color w:val="000000"/>
                <w:sz w:val="24"/>
                <w:lang w:eastAsia="uk-UA"/>
              </w:rPr>
              <w:t>Форма</w:t>
            </w:r>
            <w:r w:rsidRPr="00863189">
              <w:rPr>
                <w:rFonts w:eastAsia="Times New Roman"/>
                <w:b/>
                <w:bCs/>
                <w:color w:val="000000"/>
                <w:sz w:val="24"/>
                <w:lang w:eastAsia="uk-UA"/>
              </w:rPr>
              <w:t xml:space="preserve"> </w:t>
            </w:r>
            <w:r w:rsidRPr="00863189">
              <w:rPr>
                <w:rFonts w:eastAsia="Times New Roman"/>
                <w:color w:val="000000"/>
                <w:sz w:val="24"/>
                <w:lang w:eastAsia="uk-UA"/>
              </w:rPr>
              <w:t xml:space="preserve">семестрового </w:t>
            </w:r>
            <w:r w:rsidRPr="00863189">
              <w:rPr>
                <w:rFonts w:eastAsia="Courier New"/>
                <w:color w:val="000000"/>
                <w:sz w:val="24"/>
                <w:lang w:eastAsia="uk-UA"/>
              </w:rPr>
              <w:t>контролю</w:t>
            </w:r>
          </w:p>
        </w:tc>
      </w:tr>
      <w:tr w:rsidR="007E3018" w:rsidRPr="00863189" w14:paraId="336DB696" w14:textId="77777777" w:rsidTr="005C3170">
        <w:trPr>
          <w:trHeight w:val="227"/>
        </w:trPr>
        <w:tc>
          <w:tcPr>
            <w:tcW w:w="1413" w:type="dxa"/>
            <w:vAlign w:val="center"/>
          </w:tcPr>
          <w:p w14:paraId="1A8BCAD2" w14:textId="77777777" w:rsidR="007E3018" w:rsidRPr="00863189" w:rsidRDefault="007E3018" w:rsidP="00BB002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863189">
              <w:rPr>
                <w:rFonts w:eastAsia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1" w:type="dxa"/>
            <w:vAlign w:val="center"/>
          </w:tcPr>
          <w:p w14:paraId="7FF09016" w14:textId="77777777" w:rsidR="007E3018" w:rsidRPr="00863189" w:rsidRDefault="007E3018" w:rsidP="00BB002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863189">
              <w:rPr>
                <w:rFonts w:eastAsia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8" w:type="dxa"/>
            <w:vAlign w:val="center"/>
          </w:tcPr>
          <w:p w14:paraId="4AD485DE" w14:textId="77777777" w:rsidR="007E3018" w:rsidRPr="00863189" w:rsidRDefault="007E3018" w:rsidP="00BB002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863189">
              <w:rPr>
                <w:rFonts w:eastAsia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26" w:type="dxa"/>
            <w:vAlign w:val="center"/>
          </w:tcPr>
          <w:p w14:paraId="56206273" w14:textId="77777777" w:rsidR="007E3018" w:rsidRPr="00863189" w:rsidRDefault="007E3018" w:rsidP="00BB002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863189">
              <w:rPr>
                <w:rFonts w:eastAsia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7E3018" w:rsidRPr="00357764" w14:paraId="5E118DC2" w14:textId="77777777" w:rsidTr="00BB0029">
        <w:trPr>
          <w:trHeight w:val="398"/>
        </w:trPr>
        <w:tc>
          <w:tcPr>
            <w:tcW w:w="9628" w:type="dxa"/>
            <w:gridSpan w:val="4"/>
            <w:vAlign w:val="center"/>
          </w:tcPr>
          <w:p w14:paraId="1302660C" w14:textId="77777777" w:rsidR="007E3018" w:rsidRPr="00F25859" w:rsidRDefault="007E3018" w:rsidP="00BB0029">
            <w:pPr>
              <w:rPr>
                <w:rFonts w:eastAsia="Times New Roman"/>
                <w:sz w:val="24"/>
                <w:lang w:eastAsia="ru-RU"/>
              </w:rPr>
            </w:pPr>
            <w:r w:rsidRPr="00F25859">
              <w:rPr>
                <w:rFonts w:eastAsia="Courier New"/>
                <w:b/>
                <w:bCs/>
                <w:color w:val="000000"/>
                <w:sz w:val="24"/>
                <w:lang w:eastAsia="uk-UA"/>
              </w:rPr>
              <w:t>Обов’язкові компоненти (ОК)</w:t>
            </w:r>
          </w:p>
        </w:tc>
      </w:tr>
      <w:tr w:rsidR="007E3018" w:rsidRPr="00357764" w14:paraId="39B77E02" w14:textId="77777777" w:rsidTr="00BB0029">
        <w:trPr>
          <w:trHeight w:val="510"/>
        </w:trPr>
        <w:tc>
          <w:tcPr>
            <w:tcW w:w="9628" w:type="dxa"/>
            <w:gridSpan w:val="4"/>
            <w:vAlign w:val="center"/>
          </w:tcPr>
          <w:p w14:paraId="62783C8B" w14:textId="77777777" w:rsidR="007E3018" w:rsidRPr="00F25859" w:rsidRDefault="007E3018" w:rsidP="00BB0029">
            <w:pPr>
              <w:rPr>
                <w:rFonts w:eastAsia="Courier New"/>
                <w:b/>
                <w:bCs/>
                <w:color w:val="000000"/>
                <w:sz w:val="24"/>
                <w:lang w:eastAsia="uk-UA"/>
              </w:rPr>
            </w:pPr>
            <w:r w:rsidRPr="00F25859">
              <w:rPr>
                <w:rFonts w:eastAsia="Courier New"/>
                <w:b/>
                <w:bCs/>
                <w:color w:val="000000"/>
                <w:sz w:val="24"/>
                <w:lang w:eastAsia="uk-UA"/>
              </w:rPr>
              <w:t>Цикл загальної підготовки</w:t>
            </w:r>
          </w:p>
        </w:tc>
      </w:tr>
      <w:tr w:rsidR="007E3018" w:rsidRPr="00357764" w14:paraId="62162D09" w14:textId="77777777" w:rsidTr="005C3170">
        <w:trPr>
          <w:trHeight w:val="340"/>
        </w:trPr>
        <w:tc>
          <w:tcPr>
            <w:tcW w:w="1413" w:type="dxa"/>
            <w:vAlign w:val="center"/>
          </w:tcPr>
          <w:p w14:paraId="4F69E094" w14:textId="77777777" w:rsidR="007E3018" w:rsidRPr="00561072" w:rsidRDefault="007E3018" w:rsidP="00BB0029">
            <w:pPr>
              <w:rPr>
                <w:rFonts w:eastAsia="Times New Roman"/>
                <w:color w:val="000000" w:themeColor="text1"/>
                <w:sz w:val="22"/>
                <w:lang w:eastAsia="ru-RU"/>
              </w:rPr>
            </w:pPr>
            <w:r w:rsidRPr="00561072">
              <w:rPr>
                <w:rFonts w:eastAsia="Times New Roman"/>
                <w:color w:val="000000" w:themeColor="text1"/>
                <w:sz w:val="22"/>
                <w:lang w:eastAsia="ru-RU"/>
              </w:rPr>
              <w:t>ОК1.1</w:t>
            </w:r>
          </w:p>
        </w:tc>
        <w:tc>
          <w:tcPr>
            <w:tcW w:w="4961" w:type="dxa"/>
            <w:vAlign w:val="center"/>
          </w:tcPr>
          <w:p w14:paraId="139D6517" w14:textId="77777777" w:rsidR="00C054A5" w:rsidRDefault="007E3018" w:rsidP="00BB0029">
            <w:pPr>
              <w:jc w:val="left"/>
              <w:rPr>
                <w:color w:val="000000" w:themeColor="text1"/>
                <w:sz w:val="24"/>
              </w:rPr>
            </w:pPr>
            <w:r w:rsidRPr="00501AEB">
              <w:rPr>
                <w:color w:val="000000" w:themeColor="text1"/>
                <w:sz w:val="24"/>
              </w:rPr>
              <w:t>Ділове (наукове) спілкування іноземною мовою</w:t>
            </w:r>
            <w:r w:rsidR="00DA5946">
              <w:rPr>
                <w:color w:val="000000" w:themeColor="text1"/>
                <w:sz w:val="24"/>
              </w:rPr>
              <w:t xml:space="preserve"> </w:t>
            </w:r>
          </w:p>
          <w:p w14:paraId="2BD95D0B" w14:textId="69FFC109" w:rsidR="007E3018" w:rsidRPr="00DA5946" w:rsidRDefault="00C054A5" w:rsidP="00BB0029">
            <w:pPr>
              <w:jc w:val="left"/>
              <w:rPr>
                <w:rFonts w:ascii="Propysy Bold" w:eastAsia="Times New Roman" w:hAnsi="Propysy Bold"/>
                <w:color w:val="000000" w:themeColor="text1"/>
                <w:sz w:val="24"/>
                <w:lang w:eastAsia="ru-RU"/>
              </w:rPr>
            </w:pPr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(С</w:t>
            </w:r>
            <w:r w:rsidR="00DA5946"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околова</w:t>
            </w:r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)</w:t>
            </w:r>
          </w:p>
        </w:tc>
        <w:tc>
          <w:tcPr>
            <w:tcW w:w="1328" w:type="dxa"/>
            <w:vAlign w:val="center"/>
          </w:tcPr>
          <w:p w14:paraId="4CD32937" w14:textId="77777777" w:rsidR="007E3018" w:rsidRPr="00561072" w:rsidRDefault="007E3018" w:rsidP="00BB0029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561072">
              <w:rPr>
                <w:color w:val="000000" w:themeColor="text1"/>
                <w:sz w:val="24"/>
                <w:lang w:eastAsia="uk-UA"/>
              </w:rPr>
              <w:t>3</w:t>
            </w:r>
          </w:p>
        </w:tc>
        <w:tc>
          <w:tcPr>
            <w:tcW w:w="1926" w:type="dxa"/>
            <w:vAlign w:val="center"/>
          </w:tcPr>
          <w:p w14:paraId="5BE101FD" w14:textId="20276419" w:rsidR="007E3018" w:rsidRPr="00561072" w:rsidRDefault="00633FE3" w:rsidP="00BB0029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proofErr w:type="spellStart"/>
            <w:r>
              <w:rPr>
                <w:bCs/>
                <w:color w:val="000000" w:themeColor="text1"/>
                <w:sz w:val="24"/>
              </w:rPr>
              <w:t>Диф</w:t>
            </w:r>
            <w:proofErr w:type="spellEnd"/>
            <w:r>
              <w:rPr>
                <w:bCs/>
                <w:color w:val="000000" w:themeColor="text1"/>
                <w:sz w:val="24"/>
              </w:rPr>
              <w:t>. з</w:t>
            </w:r>
            <w:r w:rsidRPr="00561072">
              <w:rPr>
                <w:bCs/>
                <w:color w:val="000000" w:themeColor="text1"/>
                <w:sz w:val="24"/>
              </w:rPr>
              <w:t>алік</w:t>
            </w:r>
          </w:p>
        </w:tc>
      </w:tr>
      <w:tr w:rsidR="007E3018" w:rsidRPr="00357764" w14:paraId="4FE82369" w14:textId="77777777" w:rsidTr="005C3170">
        <w:trPr>
          <w:trHeight w:val="340"/>
        </w:trPr>
        <w:tc>
          <w:tcPr>
            <w:tcW w:w="1413" w:type="dxa"/>
            <w:vAlign w:val="center"/>
          </w:tcPr>
          <w:p w14:paraId="07CAA237" w14:textId="77777777" w:rsidR="007E3018" w:rsidRPr="00561072" w:rsidRDefault="007E3018" w:rsidP="00BB0029">
            <w:pPr>
              <w:rPr>
                <w:rFonts w:eastAsia="Times New Roman"/>
                <w:color w:val="000000" w:themeColor="text1"/>
                <w:sz w:val="22"/>
                <w:lang w:eastAsia="ru-RU"/>
              </w:rPr>
            </w:pPr>
            <w:r w:rsidRPr="00561072">
              <w:rPr>
                <w:rFonts w:eastAsia="Times New Roman"/>
                <w:color w:val="000000" w:themeColor="text1"/>
                <w:sz w:val="22"/>
                <w:lang w:eastAsia="ru-RU"/>
              </w:rPr>
              <w:t>ОК1.2</w:t>
            </w:r>
          </w:p>
        </w:tc>
        <w:tc>
          <w:tcPr>
            <w:tcW w:w="4961" w:type="dxa"/>
            <w:vAlign w:val="center"/>
          </w:tcPr>
          <w:p w14:paraId="4E64F03E" w14:textId="77777777" w:rsidR="00C054A5" w:rsidRDefault="007E3018" w:rsidP="00BB0029">
            <w:pPr>
              <w:jc w:val="left"/>
              <w:rPr>
                <w:color w:val="000000" w:themeColor="text1"/>
                <w:sz w:val="24"/>
              </w:rPr>
            </w:pPr>
            <w:r w:rsidRPr="00501AEB">
              <w:rPr>
                <w:color w:val="000000" w:themeColor="text1"/>
                <w:sz w:val="24"/>
              </w:rPr>
              <w:t>Методологія та організація наукових досліджень</w:t>
            </w:r>
            <w:r w:rsidR="00DA5946">
              <w:rPr>
                <w:color w:val="000000" w:themeColor="text1"/>
                <w:sz w:val="24"/>
              </w:rPr>
              <w:t xml:space="preserve"> </w:t>
            </w:r>
          </w:p>
          <w:p w14:paraId="03BDD9B2" w14:textId="183BEFA3" w:rsidR="007E3018" w:rsidRPr="00501AEB" w:rsidRDefault="00C054A5" w:rsidP="00BB0029">
            <w:pPr>
              <w:jc w:val="left"/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>
              <w:rPr>
                <w:color w:val="000000" w:themeColor="text1"/>
                <w:sz w:val="24"/>
              </w:rPr>
              <w:t>(</w:t>
            </w:r>
            <w:proofErr w:type="spellStart"/>
            <w:r w:rsidR="00DA5946">
              <w:rPr>
                <w:rFonts w:ascii="Propysy Bold" w:hAnsi="Propysy Bold"/>
                <w:color w:val="000000" w:themeColor="text1"/>
                <w:sz w:val="10"/>
                <w:szCs w:val="10"/>
              </w:rPr>
              <w:t>Кравчуновская</w:t>
            </w:r>
            <w:proofErr w:type="spellEnd"/>
            <w:r>
              <w:rPr>
                <w:rFonts w:ascii="Propysy Bold" w:hAnsi="Propysy Bold"/>
                <w:color w:val="000000" w:themeColor="text1"/>
                <w:sz w:val="10"/>
                <w:szCs w:val="10"/>
              </w:rPr>
              <w:t>)</w:t>
            </w:r>
          </w:p>
        </w:tc>
        <w:tc>
          <w:tcPr>
            <w:tcW w:w="1328" w:type="dxa"/>
            <w:vAlign w:val="center"/>
          </w:tcPr>
          <w:p w14:paraId="2555409B" w14:textId="77777777" w:rsidR="007E3018" w:rsidRPr="00561072" w:rsidRDefault="007E3018" w:rsidP="00BB0029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561072">
              <w:rPr>
                <w:color w:val="000000" w:themeColor="text1"/>
                <w:sz w:val="24"/>
                <w:lang w:eastAsia="uk-UA"/>
              </w:rPr>
              <w:t>3</w:t>
            </w:r>
          </w:p>
        </w:tc>
        <w:tc>
          <w:tcPr>
            <w:tcW w:w="1926" w:type="dxa"/>
            <w:vAlign w:val="center"/>
          </w:tcPr>
          <w:p w14:paraId="529C43F6" w14:textId="21E1AC77" w:rsidR="007E3018" w:rsidRPr="00561072" w:rsidRDefault="007E3018" w:rsidP="00BB0029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proofErr w:type="spellStart"/>
            <w:r>
              <w:rPr>
                <w:bCs/>
                <w:color w:val="000000" w:themeColor="text1"/>
                <w:sz w:val="24"/>
              </w:rPr>
              <w:t>Диф</w:t>
            </w:r>
            <w:proofErr w:type="spellEnd"/>
            <w:r>
              <w:rPr>
                <w:bCs/>
                <w:color w:val="000000" w:themeColor="text1"/>
                <w:sz w:val="24"/>
              </w:rPr>
              <w:t>. з</w:t>
            </w:r>
            <w:r w:rsidRPr="00561072">
              <w:rPr>
                <w:bCs/>
                <w:color w:val="000000" w:themeColor="text1"/>
                <w:sz w:val="24"/>
              </w:rPr>
              <w:t>алік</w:t>
            </w:r>
          </w:p>
        </w:tc>
      </w:tr>
      <w:tr w:rsidR="007E3018" w:rsidRPr="00357764" w14:paraId="67B4DE76" w14:textId="77777777" w:rsidTr="005C3170">
        <w:trPr>
          <w:trHeight w:val="340"/>
        </w:trPr>
        <w:tc>
          <w:tcPr>
            <w:tcW w:w="1413" w:type="dxa"/>
            <w:vAlign w:val="center"/>
          </w:tcPr>
          <w:p w14:paraId="17A35454" w14:textId="77777777" w:rsidR="007E3018" w:rsidRPr="00561072" w:rsidRDefault="007E3018" w:rsidP="00BB0029">
            <w:pPr>
              <w:rPr>
                <w:rFonts w:eastAsia="Times New Roman"/>
                <w:color w:val="000000" w:themeColor="text1"/>
                <w:sz w:val="22"/>
                <w:lang w:eastAsia="ru-RU"/>
              </w:rPr>
            </w:pPr>
            <w:r w:rsidRPr="00561072">
              <w:rPr>
                <w:rFonts w:eastAsia="Times New Roman"/>
                <w:color w:val="000000" w:themeColor="text1"/>
                <w:sz w:val="22"/>
                <w:lang w:eastAsia="ru-RU"/>
              </w:rPr>
              <w:t>ОК1.3</w:t>
            </w:r>
          </w:p>
        </w:tc>
        <w:tc>
          <w:tcPr>
            <w:tcW w:w="4961" w:type="dxa"/>
            <w:vAlign w:val="center"/>
          </w:tcPr>
          <w:p w14:paraId="606988E0" w14:textId="77777777" w:rsidR="00C054A5" w:rsidRDefault="007E3018" w:rsidP="00BB0029">
            <w:pPr>
              <w:jc w:val="left"/>
              <w:rPr>
                <w:rFonts w:eastAsia="Times New Roman"/>
                <w:color w:val="000000" w:themeColor="text1"/>
                <w:sz w:val="22"/>
                <w:lang w:eastAsia="ru-RU"/>
              </w:rPr>
            </w:pPr>
            <w:r w:rsidRPr="00501AEB">
              <w:rPr>
                <w:rFonts w:eastAsia="Times New Roman"/>
                <w:color w:val="000000" w:themeColor="text1"/>
                <w:sz w:val="22"/>
                <w:lang w:eastAsia="ru-RU"/>
              </w:rPr>
              <w:t>Сучасні освітні технології</w:t>
            </w:r>
            <w:r w:rsidR="00DA5946">
              <w:rPr>
                <w:rFonts w:eastAsia="Times New Roman"/>
                <w:color w:val="000000" w:themeColor="text1"/>
                <w:sz w:val="22"/>
                <w:lang w:eastAsia="ru-RU"/>
              </w:rPr>
              <w:t xml:space="preserve"> </w:t>
            </w:r>
          </w:p>
          <w:p w14:paraId="6FE6E48B" w14:textId="116164ED" w:rsidR="007E3018" w:rsidRPr="00501AEB" w:rsidRDefault="00C054A5" w:rsidP="00BB0029">
            <w:pPr>
              <w:jc w:val="left"/>
              <w:rPr>
                <w:color w:val="000000" w:themeColor="text1"/>
                <w:sz w:val="24"/>
              </w:rPr>
            </w:pPr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(</w:t>
            </w:r>
            <w:r>
              <w:rPr>
                <w:rFonts w:ascii="Propysy Bold" w:hAnsi="Propysy Bold"/>
                <w:color w:val="000000" w:themeColor="text1"/>
                <w:sz w:val="10"/>
                <w:szCs w:val="10"/>
              </w:rPr>
              <w:t>Лисенко</w:t>
            </w:r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)</w:t>
            </w:r>
          </w:p>
        </w:tc>
        <w:tc>
          <w:tcPr>
            <w:tcW w:w="1328" w:type="dxa"/>
            <w:vAlign w:val="center"/>
          </w:tcPr>
          <w:p w14:paraId="07DA9406" w14:textId="77777777" w:rsidR="007E3018" w:rsidRPr="00561072" w:rsidRDefault="007E3018" w:rsidP="00BB0029">
            <w:pPr>
              <w:rPr>
                <w:color w:val="000000" w:themeColor="text1"/>
                <w:sz w:val="24"/>
                <w:highlight w:val="yellow"/>
                <w:lang w:eastAsia="uk-UA"/>
              </w:rPr>
            </w:pPr>
            <w:r w:rsidRPr="00561072">
              <w:rPr>
                <w:color w:val="000000" w:themeColor="text1"/>
                <w:sz w:val="24"/>
                <w:lang w:eastAsia="uk-UA"/>
              </w:rPr>
              <w:t>3</w:t>
            </w:r>
          </w:p>
        </w:tc>
        <w:tc>
          <w:tcPr>
            <w:tcW w:w="1926" w:type="dxa"/>
            <w:vAlign w:val="center"/>
          </w:tcPr>
          <w:p w14:paraId="676D5077" w14:textId="1973C5C6" w:rsidR="007E3018" w:rsidRPr="00561072" w:rsidRDefault="007E3018" w:rsidP="00BB0029">
            <w:pPr>
              <w:rPr>
                <w:bCs/>
                <w:color w:val="000000" w:themeColor="text1"/>
                <w:sz w:val="24"/>
              </w:rPr>
            </w:pPr>
            <w:proofErr w:type="spellStart"/>
            <w:r>
              <w:rPr>
                <w:bCs/>
                <w:color w:val="000000" w:themeColor="text1"/>
                <w:sz w:val="24"/>
              </w:rPr>
              <w:t>Диф</w:t>
            </w:r>
            <w:proofErr w:type="spellEnd"/>
            <w:r>
              <w:rPr>
                <w:bCs/>
                <w:color w:val="000000" w:themeColor="text1"/>
                <w:sz w:val="24"/>
              </w:rPr>
              <w:t>. з</w:t>
            </w:r>
            <w:r w:rsidRPr="00561072">
              <w:rPr>
                <w:bCs/>
                <w:color w:val="000000" w:themeColor="text1"/>
                <w:sz w:val="24"/>
              </w:rPr>
              <w:t>алік</w:t>
            </w:r>
          </w:p>
        </w:tc>
      </w:tr>
      <w:tr w:rsidR="007E3018" w:rsidRPr="00357764" w14:paraId="4BB84BE9" w14:textId="77777777" w:rsidTr="005C3170">
        <w:trPr>
          <w:trHeight w:val="510"/>
        </w:trPr>
        <w:tc>
          <w:tcPr>
            <w:tcW w:w="6374" w:type="dxa"/>
            <w:gridSpan w:val="2"/>
            <w:vAlign w:val="center"/>
          </w:tcPr>
          <w:p w14:paraId="20C75107" w14:textId="77777777" w:rsidR="007E3018" w:rsidRPr="00501AEB" w:rsidRDefault="007E3018" w:rsidP="00BB0029">
            <w:pPr>
              <w:jc w:val="both"/>
              <w:rPr>
                <w:rFonts w:eastAsia="Times New Roman"/>
                <w:sz w:val="24"/>
                <w:lang w:eastAsia="ru-RU"/>
              </w:rPr>
            </w:pPr>
            <w:r w:rsidRPr="00501AEB">
              <w:rPr>
                <w:rFonts w:eastAsia="Courier New"/>
                <w:b/>
                <w:bCs/>
                <w:color w:val="000000"/>
                <w:sz w:val="24"/>
                <w:lang w:eastAsia="uk-UA"/>
              </w:rPr>
              <w:t>Разом за циклом загальної підготовки</w:t>
            </w:r>
            <w:r w:rsidRPr="00501AEB">
              <w:rPr>
                <w:rFonts w:eastAsia="Courier New"/>
                <w:b/>
                <w:bCs/>
                <w:color w:val="000000"/>
                <w:sz w:val="23"/>
                <w:szCs w:val="23"/>
                <w:lang w:eastAsia="uk-UA"/>
              </w:rPr>
              <w:t>:</w:t>
            </w:r>
          </w:p>
        </w:tc>
        <w:tc>
          <w:tcPr>
            <w:tcW w:w="3254" w:type="dxa"/>
            <w:gridSpan w:val="2"/>
            <w:vAlign w:val="center"/>
          </w:tcPr>
          <w:p w14:paraId="197C2C32" w14:textId="77777777" w:rsidR="007E3018" w:rsidRPr="00FE429E" w:rsidRDefault="007E3018" w:rsidP="005C3170">
            <w:pPr>
              <w:ind w:firstLine="463"/>
              <w:jc w:val="both"/>
              <w:rPr>
                <w:rFonts w:eastAsia="Times New Roman"/>
                <w:b/>
                <w:bCs/>
                <w:iCs/>
                <w:sz w:val="24"/>
                <w:lang w:eastAsia="ru-RU"/>
              </w:rPr>
            </w:pPr>
            <w:r>
              <w:rPr>
                <w:rFonts w:eastAsia="Times New Roman"/>
                <w:b/>
                <w:bCs/>
                <w:iCs/>
                <w:sz w:val="24"/>
                <w:lang w:eastAsia="ru-RU"/>
              </w:rPr>
              <w:t>9</w:t>
            </w:r>
          </w:p>
        </w:tc>
      </w:tr>
      <w:tr w:rsidR="007E3018" w:rsidRPr="00357764" w14:paraId="0B9D9279" w14:textId="77777777" w:rsidTr="00D55D59">
        <w:trPr>
          <w:trHeight w:val="201"/>
        </w:trPr>
        <w:tc>
          <w:tcPr>
            <w:tcW w:w="9628" w:type="dxa"/>
            <w:gridSpan w:val="4"/>
            <w:vAlign w:val="center"/>
          </w:tcPr>
          <w:p w14:paraId="78450A00" w14:textId="77777777" w:rsidR="007E3018" w:rsidRPr="00501AEB" w:rsidRDefault="007E3018" w:rsidP="00BB0029">
            <w:pPr>
              <w:rPr>
                <w:rFonts w:eastAsia="Courier New"/>
                <w:b/>
                <w:bCs/>
                <w:color w:val="000000"/>
                <w:sz w:val="24"/>
                <w:lang w:eastAsia="uk-UA"/>
              </w:rPr>
            </w:pPr>
            <w:r w:rsidRPr="00501AEB">
              <w:rPr>
                <w:rFonts w:eastAsia="Courier New"/>
                <w:b/>
                <w:bCs/>
                <w:color w:val="000000"/>
                <w:sz w:val="24"/>
                <w:lang w:eastAsia="uk-UA"/>
              </w:rPr>
              <w:t>Цикл фахової підготовки</w:t>
            </w:r>
          </w:p>
        </w:tc>
      </w:tr>
      <w:tr w:rsidR="007E3018" w:rsidRPr="00357764" w14:paraId="777F4429" w14:textId="77777777" w:rsidTr="005C3170">
        <w:trPr>
          <w:trHeight w:val="340"/>
        </w:trPr>
        <w:tc>
          <w:tcPr>
            <w:tcW w:w="1413" w:type="dxa"/>
            <w:vAlign w:val="center"/>
          </w:tcPr>
          <w:p w14:paraId="3708D1CC" w14:textId="77777777" w:rsidR="007E3018" w:rsidRPr="00561072" w:rsidRDefault="007E3018" w:rsidP="00BB0029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561072">
              <w:rPr>
                <w:rFonts w:eastAsia="Times New Roman"/>
                <w:color w:val="000000" w:themeColor="text1"/>
                <w:sz w:val="24"/>
                <w:lang w:eastAsia="ru-RU"/>
              </w:rPr>
              <w:t>ОК2.1</w:t>
            </w:r>
          </w:p>
        </w:tc>
        <w:tc>
          <w:tcPr>
            <w:tcW w:w="4961" w:type="dxa"/>
            <w:vAlign w:val="center"/>
          </w:tcPr>
          <w:p w14:paraId="7484C63A" w14:textId="77777777" w:rsidR="00C054A5" w:rsidRDefault="007E3018" w:rsidP="00BB0029">
            <w:pPr>
              <w:jc w:val="both"/>
              <w:rPr>
                <w:color w:val="000000" w:themeColor="text1"/>
                <w:sz w:val="24"/>
              </w:rPr>
            </w:pPr>
            <w:bookmarkStart w:id="2" w:name="_Hlk184849684"/>
            <w:r w:rsidRPr="00501AEB">
              <w:rPr>
                <w:color w:val="000000" w:themeColor="text1"/>
                <w:sz w:val="24"/>
              </w:rPr>
              <w:t>Теорія і технологія термічної обробки конструкційних сталей</w:t>
            </w:r>
            <w:bookmarkEnd w:id="2"/>
            <w:r w:rsidR="00C054A5">
              <w:rPr>
                <w:color w:val="000000" w:themeColor="text1"/>
                <w:sz w:val="24"/>
              </w:rPr>
              <w:t xml:space="preserve"> </w:t>
            </w:r>
          </w:p>
          <w:p w14:paraId="68654E88" w14:textId="4BB4DCBB" w:rsidR="007E3018" w:rsidRPr="00501AEB" w:rsidRDefault="00C054A5" w:rsidP="00BB0029">
            <w:pPr>
              <w:jc w:val="both"/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(</w:t>
            </w:r>
            <w:proofErr w:type="spellStart"/>
            <w:r>
              <w:rPr>
                <w:rFonts w:ascii="Propysy Bold" w:hAnsi="Propysy Bold"/>
                <w:color w:val="000000" w:themeColor="text1"/>
                <w:sz w:val="10"/>
                <w:szCs w:val="10"/>
              </w:rPr>
              <w:t>Вахрушева</w:t>
            </w:r>
            <w:proofErr w:type="spellEnd"/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)</w:t>
            </w:r>
          </w:p>
        </w:tc>
        <w:tc>
          <w:tcPr>
            <w:tcW w:w="1328" w:type="dxa"/>
            <w:vAlign w:val="center"/>
          </w:tcPr>
          <w:p w14:paraId="1182A5EE" w14:textId="77777777" w:rsidR="007E3018" w:rsidRPr="00561072" w:rsidRDefault="007E3018" w:rsidP="00BB0029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561072">
              <w:rPr>
                <w:rFonts w:eastAsia="Times New Roman"/>
                <w:color w:val="000000" w:themeColor="text1"/>
                <w:sz w:val="24"/>
                <w:lang w:eastAsia="ru-RU"/>
              </w:rPr>
              <w:t>6</w:t>
            </w:r>
          </w:p>
        </w:tc>
        <w:tc>
          <w:tcPr>
            <w:tcW w:w="1926" w:type="dxa"/>
            <w:vAlign w:val="center"/>
          </w:tcPr>
          <w:p w14:paraId="5C244BDD" w14:textId="77777777" w:rsidR="007E3018" w:rsidRPr="00561072" w:rsidRDefault="007E3018" w:rsidP="00BB0029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561072">
              <w:rPr>
                <w:bCs/>
                <w:color w:val="000000" w:themeColor="text1"/>
                <w:sz w:val="24"/>
              </w:rPr>
              <w:t>Екзамен</w:t>
            </w:r>
          </w:p>
        </w:tc>
      </w:tr>
      <w:tr w:rsidR="007E3018" w:rsidRPr="00357764" w14:paraId="37DEF75A" w14:textId="77777777" w:rsidTr="005C3170">
        <w:trPr>
          <w:trHeight w:val="340"/>
        </w:trPr>
        <w:tc>
          <w:tcPr>
            <w:tcW w:w="1413" w:type="dxa"/>
            <w:vAlign w:val="center"/>
          </w:tcPr>
          <w:p w14:paraId="6866C1CB" w14:textId="77777777" w:rsidR="007E3018" w:rsidRPr="00561072" w:rsidRDefault="007E3018" w:rsidP="00BB0029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561072">
              <w:rPr>
                <w:rFonts w:eastAsia="Times New Roman"/>
                <w:color w:val="000000" w:themeColor="text1"/>
                <w:sz w:val="24"/>
                <w:lang w:eastAsia="ru-RU"/>
              </w:rPr>
              <w:t>ОК2.2</w:t>
            </w:r>
          </w:p>
        </w:tc>
        <w:tc>
          <w:tcPr>
            <w:tcW w:w="4961" w:type="dxa"/>
            <w:vAlign w:val="center"/>
          </w:tcPr>
          <w:p w14:paraId="2B4CA75F" w14:textId="77777777" w:rsidR="007E3018" w:rsidRDefault="007E3018" w:rsidP="00BB0029">
            <w:pPr>
              <w:jc w:val="both"/>
              <w:rPr>
                <w:color w:val="000000" w:themeColor="text1"/>
                <w:sz w:val="24"/>
              </w:rPr>
            </w:pPr>
            <w:r w:rsidRPr="00501AEB">
              <w:rPr>
                <w:color w:val="000000" w:themeColor="text1"/>
                <w:sz w:val="24"/>
              </w:rPr>
              <w:t>Охорона праці в галузі та цивільний захист</w:t>
            </w:r>
          </w:p>
          <w:p w14:paraId="49256DF9" w14:textId="7FE89808" w:rsidR="00C054A5" w:rsidRPr="00501AEB" w:rsidRDefault="00C054A5" w:rsidP="00BB0029">
            <w:pPr>
              <w:jc w:val="both"/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(</w:t>
            </w:r>
            <w:r>
              <w:rPr>
                <w:rFonts w:ascii="Propysy Bold" w:hAnsi="Propysy Bold"/>
                <w:color w:val="000000" w:themeColor="text1"/>
                <w:sz w:val="10"/>
                <w:szCs w:val="10"/>
              </w:rPr>
              <w:t>Рибалка</w:t>
            </w:r>
            <w:r w:rsidR="00246258">
              <w:rPr>
                <w:rFonts w:ascii="Propysy Bold" w:hAnsi="Propysy Bold"/>
                <w:color w:val="000000" w:themeColor="text1"/>
                <w:sz w:val="10"/>
                <w:szCs w:val="10"/>
              </w:rPr>
              <w:t xml:space="preserve"> </w:t>
            </w:r>
            <w:bookmarkStart w:id="3" w:name="_GoBack"/>
            <w:bookmarkEnd w:id="3"/>
            <w:r w:rsidR="00246258">
              <w:rPr>
                <w:rFonts w:ascii="Propysy Bold" w:hAnsi="Propysy Bold"/>
                <w:color w:val="000000" w:themeColor="text1"/>
                <w:sz w:val="10"/>
                <w:szCs w:val="10"/>
              </w:rPr>
              <w:t xml:space="preserve">- </w:t>
            </w:r>
            <w:proofErr w:type="spellStart"/>
            <w:r w:rsidR="00246258">
              <w:rPr>
                <w:rFonts w:ascii="Propysy Bold" w:hAnsi="Propysy Bold"/>
                <w:color w:val="000000" w:themeColor="text1"/>
                <w:sz w:val="10"/>
                <w:szCs w:val="10"/>
              </w:rPr>
              <w:t>Бєліков</w:t>
            </w:r>
            <w:proofErr w:type="spellEnd"/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)</w:t>
            </w:r>
          </w:p>
        </w:tc>
        <w:tc>
          <w:tcPr>
            <w:tcW w:w="1328" w:type="dxa"/>
            <w:vAlign w:val="center"/>
          </w:tcPr>
          <w:p w14:paraId="3BF8D282" w14:textId="77777777" w:rsidR="007E3018" w:rsidRPr="00561072" w:rsidRDefault="007E3018" w:rsidP="00BB0029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561072">
              <w:rPr>
                <w:color w:val="000000" w:themeColor="text1"/>
                <w:sz w:val="24"/>
                <w:lang w:eastAsia="uk-UA"/>
              </w:rPr>
              <w:t>3</w:t>
            </w:r>
          </w:p>
        </w:tc>
        <w:tc>
          <w:tcPr>
            <w:tcW w:w="1926" w:type="dxa"/>
            <w:vAlign w:val="center"/>
          </w:tcPr>
          <w:p w14:paraId="53B09207" w14:textId="3666EF9F" w:rsidR="007E3018" w:rsidRPr="00561072" w:rsidRDefault="007E3018" w:rsidP="00BB0029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proofErr w:type="spellStart"/>
            <w:r>
              <w:rPr>
                <w:bCs/>
                <w:color w:val="000000" w:themeColor="text1"/>
                <w:sz w:val="24"/>
              </w:rPr>
              <w:t>Диф</w:t>
            </w:r>
            <w:proofErr w:type="spellEnd"/>
            <w:r>
              <w:rPr>
                <w:bCs/>
                <w:color w:val="000000" w:themeColor="text1"/>
                <w:sz w:val="24"/>
              </w:rPr>
              <w:t>. з</w:t>
            </w:r>
            <w:r w:rsidRPr="00561072">
              <w:rPr>
                <w:bCs/>
                <w:color w:val="000000" w:themeColor="text1"/>
                <w:sz w:val="24"/>
              </w:rPr>
              <w:t>алік</w:t>
            </w:r>
          </w:p>
        </w:tc>
      </w:tr>
      <w:tr w:rsidR="007E3018" w:rsidRPr="00357764" w14:paraId="3D9799D0" w14:textId="77777777" w:rsidTr="005C3170">
        <w:trPr>
          <w:trHeight w:val="340"/>
        </w:trPr>
        <w:tc>
          <w:tcPr>
            <w:tcW w:w="1413" w:type="dxa"/>
            <w:vAlign w:val="center"/>
          </w:tcPr>
          <w:p w14:paraId="7FC4053E" w14:textId="77777777" w:rsidR="007E3018" w:rsidRPr="00561072" w:rsidRDefault="007E3018" w:rsidP="00BB0029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561072">
              <w:rPr>
                <w:rFonts w:eastAsia="Times New Roman"/>
                <w:color w:val="000000" w:themeColor="text1"/>
                <w:sz w:val="24"/>
                <w:lang w:eastAsia="ru-RU"/>
              </w:rPr>
              <w:t>ОК2.3</w:t>
            </w:r>
          </w:p>
        </w:tc>
        <w:tc>
          <w:tcPr>
            <w:tcW w:w="4961" w:type="dxa"/>
            <w:vAlign w:val="center"/>
          </w:tcPr>
          <w:p w14:paraId="1E0A1BA7" w14:textId="7490970D" w:rsidR="007E3018" w:rsidRPr="00501AEB" w:rsidRDefault="007E3018" w:rsidP="00BB0029">
            <w:pPr>
              <w:jc w:val="both"/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501AEB">
              <w:rPr>
                <w:color w:val="000000" w:themeColor="text1"/>
                <w:sz w:val="24"/>
              </w:rPr>
              <w:t>Теоретичні основи розробки сучасних будівельних систем та технологія виготовлення виробів для цих систем</w:t>
            </w:r>
            <w:r w:rsidR="00C054A5">
              <w:rPr>
                <w:color w:val="000000" w:themeColor="text1"/>
                <w:sz w:val="24"/>
              </w:rPr>
              <w:t xml:space="preserve"> </w:t>
            </w:r>
            <w:r w:rsidR="00C054A5"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(</w:t>
            </w:r>
            <w:proofErr w:type="spellStart"/>
            <w:r w:rsid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Вахрушева</w:t>
            </w:r>
            <w:proofErr w:type="spellEnd"/>
            <w:r w:rsidR="00C054A5"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)</w:t>
            </w:r>
          </w:p>
        </w:tc>
        <w:tc>
          <w:tcPr>
            <w:tcW w:w="1328" w:type="dxa"/>
            <w:vAlign w:val="center"/>
          </w:tcPr>
          <w:p w14:paraId="04D3A086" w14:textId="77777777" w:rsidR="007E3018" w:rsidRPr="00561072" w:rsidRDefault="007E3018" w:rsidP="00BB0029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561072">
              <w:rPr>
                <w:rFonts w:eastAsia="Times New Roman"/>
                <w:color w:val="000000" w:themeColor="text1"/>
                <w:sz w:val="24"/>
                <w:lang w:eastAsia="ru-RU"/>
              </w:rPr>
              <w:t>6</w:t>
            </w:r>
          </w:p>
        </w:tc>
        <w:tc>
          <w:tcPr>
            <w:tcW w:w="1926" w:type="dxa"/>
            <w:vAlign w:val="center"/>
          </w:tcPr>
          <w:p w14:paraId="45C1F9C3" w14:textId="7EB657D0" w:rsidR="007E3018" w:rsidRPr="00561072" w:rsidRDefault="007E3018" w:rsidP="00BB0029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561072">
              <w:rPr>
                <w:bCs/>
                <w:color w:val="000000" w:themeColor="text1"/>
                <w:sz w:val="24"/>
              </w:rPr>
              <w:t>Екза</w:t>
            </w:r>
            <w:r w:rsidR="00BE5AF8">
              <w:rPr>
                <w:bCs/>
                <w:color w:val="000000" w:themeColor="text1"/>
                <w:sz w:val="24"/>
              </w:rPr>
              <w:t>м</w:t>
            </w:r>
            <w:r w:rsidRPr="00561072">
              <w:rPr>
                <w:bCs/>
                <w:color w:val="000000" w:themeColor="text1"/>
                <w:sz w:val="24"/>
              </w:rPr>
              <w:t>ен</w:t>
            </w:r>
          </w:p>
        </w:tc>
      </w:tr>
      <w:tr w:rsidR="007E3018" w:rsidRPr="00357764" w14:paraId="6F80E235" w14:textId="77777777" w:rsidTr="005C3170">
        <w:trPr>
          <w:trHeight w:val="340"/>
        </w:trPr>
        <w:tc>
          <w:tcPr>
            <w:tcW w:w="1413" w:type="dxa"/>
          </w:tcPr>
          <w:p w14:paraId="7BF49095" w14:textId="77777777" w:rsidR="007E3018" w:rsidRPr="00561072" w:rsidRDefault="007E3018" w:rsidP="00BB0029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561072">
              <w:rPr>
                <w:rFonts w:eastAsia="Times New Roman"/>
                <w:color w:val="000000" w:themeColor="text1"/>
                <w:sz w:val="24"/>
                <w:lang w:eastAsia="ru-RU"/>
              </w:rPr>
              <w:t>ОК2.4</w:t>
            </w:r>
          </w:p>
        </w:tc>
        <w:tc>
          <w:tcPr>
            <w:tcW w:w="4961" w:type="dxa"/>
            <w:vAlign w:val="center"/>
          </w:tcPr>
          <w:p w14:paraId="043EDBB2" w14:textId="77777777" w:rsidR="007E3018" w:rsidRDefault="007E3018" w:rsidP="00BB0029">
            <w:pPr>
              <w:jc w:val="both"/>
              <w:rPr>
                <w:color w:val="000000" w:themeColor="text1"/>
                <w:sz w:val="24"/>
              </w:rPr>
            </w:pPr>
            <w:r w:rsidRPr="00501AEB">
              <w:rPr>
                <w:color w:val="000000" w:themeColor="text1"/>
                <w:sz w:val="24"/>
              </w:rPr>
              <w:t>Моделі та методи прийняття рішень в інженерних задачах</w:t>
            </w:r>
          </w:p>
          <w:p w14:paraId="705BA407" w14:textId="0A5401C0" w:rsidR="00C054A5" w:rsidRPr="00501AEB" w:rsidRDefault="00C054A5" w:rsidP="00BB0029">
            <w:pPr>
              <w:jc w:val="both"/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(</w:t>
            </w:r>
            <w:r>
              <w:rPr>
                <w:rFonts w:ascii="Propysy Bold" w:hAnsi="Propysy Bold"/>
                <w:color w:val="000000" w:themeColor="text1"/>
                <w:sz w:val="10"/>
                <w:szCs w:val="10"/>
              </w:rPr>
              <w:t>Пономарьова</w:t>
            </w:r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)</w:t>
            </w:r>
          </w:p>
        </w:tc>
        <w:tc>
          <w:tcPr>
            <w:tcW w:w="1328" w:type="dxa"/>
            <w:vAlign w:val="center"/>
          </w:tcPr>
          <w:p w14:paraId="06B0A326" w14:textId="77777777" w:rsidR="007E3018" w:rsidRPr="00561072" w:rsidRDefault="007E3018" w:rsidP="00BB0029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561072">
              <w:rPr>
                <w:color w:val="000000" w:themeColor="text1"/>
                <w:sz w:val="24"/>
                <w:lang w:eastAsia="uk-UA"/>
              </w:rPr>
              <w:t>5</w:t>
            </w:r>
          </w:p>
        </w:tc>
        <w:tc>
          <w:tcPr>
            <w:tcW w:w="1926" w:type="dxa"/>
            <w:vAlign w:val="center"/>
          </w:tcPr>
          <w:p w14:paraId="416F8CFF" w14:textId="77777777" w:rsidR="007E3018" w:rsidRPr="00561072" w:rsidRDefault="007E3018" w:rsidP="00BB0029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561072">
              <w:rPr>
                <w:bCs/>
                <w:color w:val="000000" w:themeColor="text1"/>
                <w:sz w:val="24"/>
              </w:rPr>
              <w:t>Екзамен</w:t>
            </w:r>
          </w:p>
        </w:tc>
      </w:tr>
      <w:tr w:rsidR="007E3018" w:rsidRPr="00357764" w14:paraId="3EDEFBF9" w14:textId="77777777" w:rsidTr="005C3170">
        <w:trPr>
          <w:trHeight w:val="340"/>
        </w:trPr>
        <w:tc>
          <w:tcPr>
            <w:tcW w:w="1413" w:type="dxa"/>
          </w:tcPr>
          <w:p w14:paraId="3E7307B6" w14:textId="77777777" w:rsidR="007E3018" w:rsidRPr="00561072" w:rsidRDefault="007E3018" w:rsidP="00BB0029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561072">
              <w:rPr>
                <w:rFonts w:eastAsia="Times New Roman"/>
                <w:color w:val="000000" w:themeColor="text1"/>
                <w:sz w:val="24"/>
                <w:lang w:eastAsia="ru-RU"/>
              </w:rPr>
              <w:t>ОК2.5</w:t>
            </w:r>
          </w:p>
        </w:tc>
        <w:tc>
          <w:tcPr>
            <w:tcW w:w="4961" w:type="dxa"/>
            <w:vAlign w:val="center"/>
          </w:tcPr>
          <w:p w14:paraId="014CBB0E" w14:textId="77777777" w:rsidR="007E3018" w:rsidRDefault="007E3018" w:rsidP="00BB0029">
            <w:pPr>
              <w:jc w:val="both"/>
              <w:rPr>
                <w:color w:val="000000" w:themeColor="text1"/>
                <w:sz w:val="24"/>
              </w:rPr>
            </w:pPr>
            <w:r w:rsidRPr="00501AEB">
              <w:rPr>
                <w:color w:val="000000" w:themeColor="text1"/>
                <w:sz w:val="24"/>
              </w:rPr>
              <w:t>Фізичні основи розробки та виробництва сучасних будівельних матеріалів</w:t>
            </w:r>
          </w:p>
          <w:p w14:paraId="5DFB9FB7" w14:textId="1F2AEE77" w:rsidR="00C054A5" w:rsidRPr="00501AEB" w:rsidRDefault="00C054A5" w:rsidP="00BB0029">
            <w:pPr>
              <w:jc w:val="both"/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(</w:t>
            </w:r>
            <w:r>
              <w:rPr>
                <w:rFonts w:ascii="Propysy Bold" w:hAnsi="Propysy Bold"/>
                <w:color w:val="000000" w:themeColor="text1"/>
                <w:sz w:val="10"/>
                <w:szCs w:val="10"/>
              </w:rPr>
              <w:t>Губенко</w:t>
            </w:r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)</w:t>
            </w:r>
          </w:p>
        </w:tc>
        <w:tc>
          <w:tcPr>
            <w:tcW w:w="1328" w:type="dxa"/>
            <w:vAlign w:val="center"/>
          </w:tcPr>
          <w:p w14:paraId="192B1E14" w14:textId="77777777" w:rsidR="007E3018" w:rsidRPr="00561072" w:rsidRDefault="007E3018" w:rsidP="00BB0029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561072">
              <w:rPr>
                <w:rFonts w:eastAsia="Times New Roman"/>
                <w:color w:val="000000" w:themeColor="text1"/>
                <w:sz w:val="24"/>
                <w:lang w:eastAsia="ru-RU"/>
              </w:rPr>
              <w:t>5</w:t>
            </w:r>
          </w:p>
        </w:tc>
        <w:tc>
          <w:tcPr>
            <w:tcW w:w="1926" w:type="dxa"/>
            <w:vAlign w:val="center"/>
          </w:tcPr>
          <w:p w14:paraId="262D9CA4" w14:textId="6ED9AC15" w:rsidR="007E3018" w:rsidRPr="00561072" w:rsidRDefault="007E3018" w:rsidP="00BB0029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proofErr w:type="spellStart"/>
            <w:r>
              <w:rPr>
                <w:bCs/>
                <w:color w:val="000000" w:themeColor="text1"/>
                <w:sz w:val="24"/>
              </w:rPr>
              <w:t>Диф</w:t>
            </w:r>
            <w:proofErr w:type="spellEnd"/>
            <w:r>
              <w:rPr>
                <w:bCs/>
                <w:color w:val="000000" w:themeColor="text1"/>
                <w:sz w:val="24"/>
              </w:rPr>
              <w:t>. з</w:t>
            </w:r>
            <w:r w:rsidRPr="00561072">
              <w:rPr>
                <w:bCs/>
                <w:color w:val="000000" w:themeColor="text1"/>
                <w:sz w:val="24"/>
              </w:rPr>
              <w:t>алік</w:t>
            </w:r>
          </w:p>
        </w:tc>
      </w:tr>
      <w:tr w:rsidR="007E3018" w:rsidRPr="00357764" w14:paraId="354E5AD5" w14:textId="77777777" w:rsidTr="005C3170">
        <w:trPr>
          <w:trHeight w:val="340"/>
        </w:trPr>
        <w:tc>
          <w:tcPr>
            <w:tcW w:w="1413" w:type="dxa"/>
          </w:tcPr>
          <w:p w14:paraId="0B75425F" w14:textId="77777777" w:rsidR="007E3018" w:rsidRPr="00561072" w:rsidRDefault="007E3018" w:rsidP="00BB0029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561072">
              <w:rPr>
                <w:rFonts w:eastAsia="Times New Roman"/>
                <w:color w:val="000000" w:themeColor="text1"/>
                <w:sz w:val="24"/>
                <w:lang w:eastAsia="ru-RU"/>
              </w:rPr>
              <w:t>ОК2.6</w:t>
            </w:r>
          </w:p>
        </w:tc>
        <w:tc>
          <w:tcPr>
            <w:tcW w:w="4961" w:type="dxa"/>
            <w:vAlign w:val="center"/>
          </w:tcPr>
          <w:p w14:paraId="3DAE6B53" w14:textId="77777777" w:rsidR="007E3018" w:rsidRDefault="007E3018" w:rsidP="00BB0029">
            <w:pPr>
              <w:jc w:val="both"/>
              <w:rPr>
                <w:color w:val="000000" w:themeColor="text1"/>
                <w:sz w:val="24"/>
              </w:rPr>
            </w:pPr>
            <w:proofErr w:type="spellStart"/>
            <w:r w:rsidRPr="00501AEB">
              <w:rPr>
                <w:color w:val="000000" w:themeColor="text1"/>
                <w:sz w:val="24"/>
              </w:rPr>
              <w:t>Фрактальне</w:t>
            </w:r>
            <w:proofErr w:type="spellEnd"/>
            <w:r w:rsidRPr="00501AEB">
              <w:rPr>
                <w:color w:val="000000" w:themeColor="text1"/>
                <w:sz w:val="24"/>
              </w:rPr>
              <w:t xml:space="preserve"> дослідження структури і властивостей матеріалів</w:t>
            </w:r>
          </w:p>
          <w:p w14:paraId="2C7FF1DB" w14:textId="02CF2F36" w:rsidR="00C054A5" w:rsidRPr="00501AEB" w:rsidRDefault="00C054A5" w:rsidP="00BB0029">
            <w:pPr>
              <w:jc w:val="both"/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(</w:t>
            </w:r>
            <w:r>
              <w:rPr>
                <w:rFonts w:ascii="Propysy Bold" w:hAnsi="Propysy Bold"/>
                <w:color w:val="000000" w:themeColor="text1"/>
                <w:sz w:val="10"/>
                <w:szCs w:val="10"/>
              </w:rPr>
              <w:t>Волчук</w:t>
            </w:r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)</w:t>
            </w:r>
          </w:p>
        </w:tc>
        <w:tc>
          <w:tcPr>
            <w:tcW w:w="1328" w:type="dxa"/>
            <w:vAlign w:val="center"/>
          </w:tcPr>
          <w:p w14:paraId="436E3301" w14:textId="77777777" w:rsidR="007E3018" w:rsidRPr="00561072" w:rsidRDefault="007E3018" w:rsidP="00BB0029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561072">
              <w:rPr>
                <w:color w:val="000000" w:themeColor="text1"/>
                <w:sz w:val="24"/>
                <w:lang w:eastAsia="uk-UA"/>
              </w:rPr>
              <w:t>5</w:t>
            </w:r>
          </w:p>
        </w:tc>
        <w:tc>
          <w:tcPr>
            <w:tcW w:w="1926" w:type="dxa"/>
            <w:vAlign w:val="center"/>
          </w:tcPr>
          <w:p w14:paraId="75A77C09" w14:textId="77777777" w:rsidR="007E3018" w:rsidRPr="00561072" w:rsidRDefault="007E3018" w:rsidP="00BB0029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561072">
              <w:rPr>
                <w:bCs/>
                <w:color w:val="000000" w:themeColor="text1"/>
                <w:sz w:val="24"/>
              </w:rPr>
              <w:t>Екзамен</w:t>
            </w:r>
          </w:p>
        </w:tc>
      </w:tr>
      <w:tr w:rsidR="007E3018" w:rsidRPr="00357764" w14:paraId="589D5C8C" w14:textId="77777777" w:rsidTr="005C3170">
        <w:trPr>
          <w:trHeight w:val="340"/>
        </w:trPr>
        <w:tc>
          <w:tcPr>
            <w:tcW w:w="1413" w:type="dxa"/>
          </w:tcPr>
          <w:p w14:paraId="19FF7712" w14:textId="77777777" w:rsidR="007E3018" w:rsidRPr="00561072" w:rsidRDefault="007E3018" w:rsidP="00BB0029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561072">
              <w:rPr>
                <w:rFonts w:eastAsia="Times New Roman"/>
                <w:color w:val="000000" w:themeColor="text1"/>
                <w:sz w:val="24"/>
                <w:lang w:eastAsia="ru-RU"/>
              </w:rPr>
              <w:t>ОК2.7</w:t>
            </w:r>
          </w:p>
        </w:tc>
        <w:tc>
          <w:tcPr>
            <w:tcW w:w="4961" w:type="dxa"/>
            <w:vAlign w:val="center"/>
          </w:tcPr>
          <w:p w14:paraId="5BC10D97" w14:textId="77777777" w:rsidR="007E3018" w:rsidRDefault="007E3018" w:rsidP="00BB0029">
            <w:pPr>
              <w:jc w:val="both"/>
              <w:rPr>
                <w:color w:val="000000" w:themeColor="text1"/>
                <w:sz w:val="24"/>
              </w:rPr>
            </w:pPr>
            <w:r w:rsidRPr="00501AEB">
              <w:rPr>
                <w:color w:val="000000" w:themeColor="text1"/>
                <w:sz w:val="24"/>
              </w:rPr>
              <w:t>Дослідження нових матеріалів для застосування у медицині</w:t>
            </w:r>
          </w:p>
          <w:p w14:paraId="7887B145" w14:textId="2052D609" w:rsidR="00C054A5" w:rsidRPr="00501AEB" w:rsidRDefault="00C054A5" w:rsidP="00BB0029">
            <w:pPr>
              <w:jc w:val="both"/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(</w:t>
            </w:r>
            <w:r>
              <w:rPr>
                <w:rFonts w:ascii="Propysy Bold" w:hAnsi="Propysy Bold"/>
                <w:color w:val="000000" w:themeColor="text1"/>
                <w:sz w:val="10"/>
                <w:szCs w:val="10"/>
              </w:rPr>
              <w:t>Грузін</w:t>
            </w:r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)</w:t>
            </w:r>
          </w:p>
        </w:tc>
        <w:tc>
          <w:tcPr>
            <w:tcW w:w="1328" w:type="dxa"/>
            <w:vAlign w:val="center"/>
          </w:tcPr>
          <w:p w14:paraId="08A8AC11" w14:textId="77777777" w:rsidR="007E3018" w:rsidRPr="00561072" w:rsidRDefault="007E3018" w:rsidP="00BB0029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561072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1926" w:type="dxa"/>
            <w:vAlign w:val="center"/>
          </w:tcPr>
          <w:p w14:paraId="49DDAF5D" w14:textId="62BD648B" w:rsidR="007E3018" w:rsidRPr="00561072" w:rsidRDefault="007E3018" w:rsidP="00BB0029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proofErr w:type="spellStart"/>
            <w:r>
              <w:rPr>
                <w:bCs/>
                <w:color w:val="000000" w:themeColor="text1"/>
                <w:sz w:val="24"/>
              </w:rPr>
              <w:t>Диф</w:t>
            </w:r>
            <w:proofErr w:type="spellEnd"/>
            <w:r>
              <w:rPr>
                <w:bCs/>
                <w:color w:val="000000" w:themeColor="text1"/>
                <w:sz w:val="24"/>
              </w:rPr>
              <w:t>. з</w:t>
            </w:r>
            <w:r w:rsidRPr="00561072">
              <w:rPr>
                <w:bCs/>
                <w:color w:val="000000" w:themeColor="text1"/>
                <w:sz w:val="24"/>
              </w:rPr>
              <w:t>алік</w:t>
            </w:r>
          </w:p>
        </w:tc>
      </w:tr>
      <w:tr w:rsidR="007E3018" w:rsidRPr="00357764" w14:paraId="4369F239" w14:textId="77777777" w:rsidTr="005C3170">
        <w:trPr>
          <w:trHeight w:val="340"/>
        </w:trPr>
        <w:tc>
          <w:tcPr>
            <w:tcW w:w="1413" w:type="dxa"/>
          </w:tcPr>
          <w:p w14:paraId="27F457EE" w14:textId="77777777" w:rsidR="007E3018" w:rsidRPr="00561072" w:rsidRDefault="007E3018" w:rsidP="00BB0029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561072">
              <w:rPr>
                <w:rFonts w:eastAsia="Times New Roman"/>
                <w:color w:val="000000" w:themeColor="text1"/>
                <w:sz w:val="24"/>
                <w:lang w:eastAsia="ru-RU"/>
              </w:rPr>
              <w:t>ОК2.8</w:t>
            </w:r>
          </w:p>
        </w:tc>
        <w:tc>
          <w:tcPr>
            <w:tcW w:w="4961" w:type="dxa"/>
            <w:vAlign w:val="center"/>
          </w:tcPr>
          <w:p w14:paraId="38EB695C" w14:textId="77777777" w:rsidR="007E3018" w:rsidRDefault="007E3018" w:rsidP="00BB0029">
            <w:pPr>
              <w:jc w:val="both"/>
              <w:rPr>
                <w:color w:val="000000" w:themeColor="text1"/>
                <w:sz w:val="24"/>
              </w:rPr>
            </w:pPr>
            <w:r w:rsidRPr="00501AEB">
              <w:rPr>
                <w:color w:val="000000" w:themeColor="text1"/>
                <w:sz w:val="24"/>
              </w:rPr>
              <w:t>Науково-дослідницька робота та застосування математичних методів комп’ютерної обробки результатів досліджень</w:t>
            </w:r>
          </w:p>
          <w:p w14:paraId="63DDFC9B" w14:textId="3A35C5A4" w:rsidR="00C054A5" w:rsidRPr="00501AEB" w:rsidRDefault="00C054A5" w:rsidP="00BB0029">
            <w:pPr>
              <w:jc w:val="both"/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(</w:t>
            </w:r>
            <w:r>
              <w:rPr>
                <w:rFonts w:ascii="Propysy Bold" w:hAnsi="Propysy Bold"/>
                <w:color w:val="000000" w:themeColor="text1"/>
                <w:sz w:val="10"/>
                <w:szCs w:val="10"/>
              </w:rPr>
              <w:t>Волчук</w:t>
            </w:r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)</w:t>
            </w:r>
          </w:p>
        </w:tc>
        <w:tc>
          <w:tcPr>
            <w:tcW w:w="1328" w:type="dxa"/>
            <w:vAlign w:val="center"/>
          </w:tcPr>
          <w:p w14:paraId="5630BA85" w14:textId="77777777" w:rsidR="007E3018" w:rsidRPr="00561072" w:rsidRDefault="007E3018" w:rsidP="00BB0029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561072">
              <w:rPr>
                <w:color w:val="000000" w:themeColor="text1"/>
                <w:sz w:val="24"/>
                <w:lang w:eastAsia="uk-UA"/>
              </w:rPr>
              <w:t>4</w:t>
            </w:r>
          </w:p>
        </w:tc>
        <w:tc>
          <w:tcPr>
            <w:tcW w:w="1926" w:type="dxa"/>
            <w:vAlign w:val="center"/>
          </w:tcPr>
          <w:p w14:paraId="267075F5" w14:textId="77777777" w:rsidR="007E3018" w:rsidRPr="00561072" w:rsidRDefault="007E3018" w:rsidP="00BB0029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561072">
              <w:rPr>
                <w:bCs/>
                <w:color w:val="000000" w:themeColor="text1"/>
                <w:sz w:val="24"/>
              </w:rPr>
              <w:t>Екзамен</w:t>
            </w:r>
          </w:p>
        </w:tc>
      </w:tr>
      <w:tr w:rsidR="007E3018" w:rsidRPr="00357764" w14:paraId="4BE6CF74" w14:textId="77777777" w:rsidTr="005C3170">
        <w:trPr>
          <w:trHeight w:val="340"/>
        </w:trPr>
        <w:tc>
          <w:tcPr>
            <w:tcW w:w="1413" w:type="dxa"/>
          </w:tcPr>
          <w:p w14:paraId="527E53B7" w14:textId="77777777" w:rsidR="007E3018" w:rsidRPr="00561072" w:rsidRDefault="007E3018" w:rsidP="00BB0029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561072">
              <w:rPr>
                <w:rFonts w:eastAsia="Times New Roman"/>
                <w:color w:val="000000" w:themeColor="text1"/>
                <w:sz w:val="24"/>
                <w:lang w:eastAsia="ru-RU"/>
              </w:rPr>
              <w:t>ОК2.9</w:t>
            </w:r>
          </w:p>
        </w:tc>
        <w:tc>
          <w:tcPr>
            <w:tcW w:w="4961" w:type="dxa"/>
            <w:vAlign w:val="center"/>
          </w:tcPr>
          <w:p w14:paraId="6444C64E" w14:textId="77777777" w:rsidR="007E3018" w:rsidRDefault="007E3018" w:rsidP="00BB0029">
            <w:pPr>
              <w:jc w:val="both"/>
              <w:rPr>
                <w:color w:val="000000" w:themeColor="text1"/>
                <w:sz w:val="24"/>
              </w:rPr>
            </w:pPr>
            <w:r w:rsidRPr="00501AEB">
              <w:rPr>
                <w:color w:val="000000" w:themeColor="text1"/>
                <w:sz w:val="24"/>
              </w:rPr>
              <w:t>Функціональні матеріали</w:t>
            </w:r>
          </w:p>
          <w:p w14:paraId="535E799B" w14:textId="41257C82" w:rsidR="00C054A5" w:rsidRPr="00501AEB" w:rsidRDefault="00C054A5" w:rsidP="00BB0029">
            <w:pPr>
              <w:jc w:val="both"/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(</w:t>
            </w:r>
            <w:r>
              <w:rPr>
                <w:rFonts w:ascii="Propysy Bold" w:hAnsi="Propysy Bold"/>
                <w:color w:val="000000" w:themeColor="text1"/>
                <w:sz w:val="10"/>
                <w:szCs w:val="10"/>
              </w:rPr>
              <w:t>Грузін</w:t>
            </w:r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)</w:t>
            </w:r>
          </w:p>
        </w:tc>
        <w:tc>
          <w:tcPr>
            <w:tcW w:w="1328" w:type="dxa"/>
            <w:vAlign w:val="center"/>
          </w:tcPr>
          <w:p w14:paraId="6A6C1F40" w14:textId="77777777" w:rsidR="007E3018" w:rsidRPr="00561072" w:rsidRDefault="007E3018" w:rsidP="00BB0029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561072">
              <w:rPr>
                <w:color w:val="000000" w:themeColor="text1"/>
                <w:sz w:val="24"/>
                <w:lang w:eastAsia="uk-UA"/>
              </w:rPr>
              <w:t>4</w:t>
            </w:r>
          </w:p>
        </w:tc>
        <w:tc>
          <w:tcPr>
            <w:tcW w:w="1926" w:type="dxa"/>
            <w:vAlign w:val="center"/>
          </w:tcPr>
          <w:p w14:paraId="50F7C253" w14:textId="77777777" w:rsidR="007E3018" w:rsidRPr="00561072" w:rsidRDefault="007E3018" w:rsidP="00BB0029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561072">
              <w:rPr>
                <w:bCs/>
                <w:color w:val="000000" w:themeColor="text1"/>
                <w:sz w:val="24"/>
              </w:rPr>
              <w:t>Екзамен</w:t>
            </w:r>
          </w:p>
        </w:tc>
      </w:tr>
      <w:tr w:rsidR="007E3018" w:rsidRPr="00357764" w14:paraId="703CBF9E" w14:textId="77777777" w:rsidTr="005C3170">
        <w:trPr>
          <w:trHeight w:val="340"/>
        </w:trPr>
        <w:tc>
          <w:tcPr>
            <w:tcW w:w="1413" w:type="dxa"/>
          </w:tcPr>
          <w:p w14:paraId="70B18528" w14:textId="77777777" w:rsidR="007E3018" w:rsidRPr="00561072" w:rsidRDefault="007E3018" w:rsidP="007E3018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561072">
              <w:rPr>
                <w:rFonts w:eastAsia="Times New Roman"/>
                <w:color w:val="000000" w:themeColor="text1"/>
                <w:sz w:val="24"/>
                <w:lang w:eastAsia="ru-RU"/>
              </w:rPr>
              <w:lastRenderedPageBreak/>
              <w:t>ОК2.10</w:t>
            </w:r>
          </w:p>
        </w:tc>
        <w:tc>
          <w:tcPr>
            <w:tcW w:w="4961" w:type="dxa"/>
            <w:vAlign w:val="center"/>
          </w:tcPr>
          <w:p w14:paraId="62E91D6D" w14:textId="77777777" w:rsidR="007E3018" w:rsidRDefault="007E3018" w:rsidP="007E3018">
            <w:pPr>
              <w:jc w:val="both"/>
              <w:rPr>
                <w:color w:val="000000" w:themeColor="text1"/>
                <w:sz w:val="24"/>
              </w:rPr>
            </w:pPr>
            <w:bookmarkStart w:id="4" w:name="_Hlk184844731"/>
            <w:r w:rsidRPr="00501AEB">
              <w:rPr>
                <w:color w:val="000000" w:themeColor="text1"/>
                <w:sz w:val="24"/>
              </w:rPr>
              <w:t>Сучасні методи дослідження матеріалів</w:t>
            </w:r>
            <w:bookmarkEnd w:id="4"/>
          </w:p>
          <w:p w14:paraId="654E3E93" w14:textId="241AB777" w:rsidR="00C054A5" w:rsidRPr="00501AEB" w:rsidRDefault="00C054A5" w:rsidP="007E3018">
            <w:pPr>
              <w:jc w:val="both"/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(</w:t>
            </w:r>
            <w:proofErr w:type="spellStart"/>
            <w:r>
              <w:rPr>
                <w:rFonts w:ascii="Propysy Bold" w:hAnsi="Propysy Bold"/>
                <w:color w:val="000000" w:themeColor="text1"/>
                <w:sz w:val="10"/>
                <w:szCs w:val="10"/>
              </w:rPr>
              <w:t>Вахрушева</w:t>
            </w:r>
            <w:proofErr w:type="spellEnd"/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)</w:t>
            </w:r>
          </w:p>
        </w:tc>
        <w:tc>
          <w:tcPr>
            <w:tcW w:w="1328" w:type="dxa"/>
            <w:vAlign w:val="center"/>
          </w:tcPr>
          <w:p w14:paraId="05C36EBD" w14:textId="77777777" w:rsidR="007E3018" w:rsidRPr="00561072" w:rsidRDefault="007E3018" w:rsidP="007E3018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561072">
              <w:rPr>
                <w:color w:val="000000" w:themeColor="text1"/>
                <w:sz w:val="24"/>
                <w:lang w:eastAsia="uk-UA"/>
              </w:rPr>
              <w:t>4</w:t>
            </w:r>
          </w:p>
        </w:tc>
        <w:tc>
          <w:tcPr>
            <w:tcW w:w="1926" w:type="dxa"/>
          </w:tcPr>
          <w:p w14:paraId="357BFA43" w14:textId="20ED4FAB" w:rsidR="007E3018" w:rsidRPr="00561072" w:rsidRDefault="007E3018" w:rsidP="007E3018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proofErr w:type="spellStart"/>
            <w:r w:rsidRPr="00E86179">
              <w:rPr>
                <w:bCs/>
                <w:color w:val="000000" w:themeColor="text1"/>
                <w:sz w:val="24"/>
              </w:rPr>
              <w:t>Диф</w:t>
            </w:r>
            <w:proofErr w:type="spellEnd"/>
            <w:r w:rsidRPr="00E86179">
              <w:rPr>
                <w:bCs/>
                <w:color w:val="000000" w:themeColor="text1"/>
                <w:sz w:val="24"/>
              </w:rPr>
              <w:t>. залік</w:t>
            </w:r>
          </w:p>
        </w:tc>
      </w:tr>
      <w:tr w:rsidR="007E3018" w:rsidRPr="00357764" w14:paraId="7EF353CC" w14:textId="77777777" w:rsidTr="005C3170">
        <w:trPr>
          <w:trHeight w:val="340"/>
        </w:trPr>
        <w:tc>
          <w:tcPr>
            <w:tcW w:w="1413" w:type="dxa"/>
          </w:tcPr>
          <w:p w14:paraId="65900416" w14:textId="77777777" w:rsidR="007E3018" w:rsidRPr="00561072" w:rsidRDefault="007E3018" w:rsidP="007E3018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561072">
              <w:rPr>
                <w:rFonts w:eastAsia="Times New Roman"/>
                <w:color w:val="000000" w:themeColor="text1"/>
                <w:sz w:val="24"/>
                <w:lang w:eastAsia="ru-RU"/>
              </w:rPr>
              <w:t>ОК2.11</w:t>
            </w:r>
          </w:p>
        </w:tc>
        <w:tc>
          <w:tcPr>
            <w:tcW w:w="4961" w:type="dxa"/>
            <w:vAlign w:val="center"/>
          </w:tcPr>
          <w:p w14:paraId="190A9EFD" w14:textId="77777777" w:rsidR="007E3018" w:rsidRDefault="007E3018" w:rsidP="007E3018">
            <w:pPr>
              <w:jc w:val="both"/>
              <w:rPr>
                <w:color w:val="000000" w:themeColor="text1"/>
                <w:sz w:val="24"/>
              </w:rPr>
            </w:pPr>
            <w:bookmarkStart w:id="5" w:name="_Hlk186016093"/>
            <w:r w:rsidRPr="00501AEB">
              <w:rPr>
                <w:color w:val="000000" w:themeColor="text1"/>
                <w:sz w:val="24"/>
              </w:rPr>
              <w:t xml:space="preserve">Розробка </w:t>
            </w:r>
            <w:r w:rsidR="00223F02">
              <w:rPr>
                <w:color w:val="000000" w:themeColor="text1"/>
                <w:sz w:val="24"/>
              </w:rPr>
              <w:t>виробів</w:t>
            </w:r>
            <w:r w:rsidRPr="00501AEB">
              <w:rPr>
                <w:color w:val="000000" w:themeColor="text1"/>
                <w:sz w:val="24"/>
              </w:rPr>
              <w:t xml:space="preserve"> за допомогою 3-д друку</w:t>
            </w:r>
            <w:bookmarkEnd w:id="5"/>
          </w:p>
          <w:p w14:paraId="60F9AB36" w14:textId="478213B8" w:rsidR="00C054A5" w:rsidRPr="00501AEB" w:rsidRDefault="00C054A5" w:rsidP="007E3018">
            <w:pPr>
              <w:jc w:val="both"/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(</w:t>
            </w:r>
            <w:r>
              <w:rPr>
                <w:rFonts w:ascii="Propysy Bold" w:hAnsi="Propysy Bold"/>
                <w:color w:val="000000" w:themeColor="text1"/>
                <w:sz w:val="10"/>
                <w:szCs w:val="10"/>
              </w:rPr>
              <w:t>Волчук</w:t>
            </w:r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)</w:t>
            </w:r>
          </w:p>
        </w:tc>
        <w:tc>
          <w:tcPr>
            <w:tcW w:w="1328" w:type="dxa"/>
            <w:vAlign w:val="center"/>
          </w:tcPr>
          <w:p w14:paraId="652A340C" w14:textId="77777777" w:rsidR="007E3018" w:rsidRPr="00561072" w:rsidRDefault="007E3018" w:rsidP="007E3018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561072">
              <w:rPr>
                <w:color w:val="000000" w:themeColor="text1"/>
                <w:sz w:val="24"/>
                <w:lang w:eastAsia="uk-UA"/>
              </w:rPr>
              <w:t>4</w:t>
            </w:r>
          </w:p>
        </w:tc>
        <w:tc>
          <w:tcPr>
            <w:tcW w:w="1926" w:type="dxa"/>
          </w:tcPr>
          <w:p w14:paraId="1F1B8CC0" w14:textId="292CF48E" w:rsidR="007E3018" w:rsidRPr="00561072" w:rsidRDefault="007E3018" w:rsidP="007E3018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proofErr w:type="spellStart"/>
            <w:r w:rsidRPr="00E86179">
              <w:rPr>
                <w:bCs/>
                <w:color w:val="000000" w:themeColor="text1"/>
                <w:sz w:val="24"/>
              </w:rPr>
              <w:t>Диф</w:t>
            </w:r>
            <w:proofErr w:type="spellEnd"/>
            <w:r w:rsidRPr="00E86179">
              <w:rPr>
                <w:bCs/>
                <w:color w:val="000000" w:themeColor="text1"/>
                <w:sz w:val="24"/>
              </w:rPr>
              <w:t>. залік</w:t>
            </w:r>
          </w:p>
        </w:tc>
      </w:tr>
      <w:tr w:rsidR="007E3018" w:rsidRPr="00C054A5" w14:paraId="6259CCAE" w14:textId="77777777" w:rsidTr="005C3170">
        <w:trPr>
          <w:trHeight w:val="340"/>
        </w:trPr>
        <w:tc>
          <w:tcPr>
            <w:tcW w:w="1413" w:type="dxa"/>
          </w:tcPr>
          <w:p w14:paraId="57E2C633" w14:textId="77777777" w:rsidR="007E3018" w:rsidRPr="00C054A5" w:rsidRDefault="007E3018" w:rsidP="007E3018">
            <w:pPr>
              <w:rPr>
                <w:rFonts w:eastAsia="Times New Roman"/>
                <w:strike/>
                <w:color w:val="000000" w:themeColor="text1"/>
                <w:sz w:val="24"/>
                <w:lang w:eastAsia="ru-RU"/>
              </w:rPr>
            </w:pPr>
            <w:r w:rsidRPr="00C054A5">
              <w:rPr>
                <w:rFonts w:eastAsia="Times New Roman"/>
                <w:strike/>
                <w:color w:val="000000" w:themeColor="text1"/>
                <w:sz w:val="24"/>
                <w:lang w:eastAsia="ru-RU"/>
              </w:rPr>
              <w:t>ОК2.12</w:t>
            </w:r>
          </w:p>
        </w:tc>
        <w:tc>
          <w:tcPr>
            <w:tcW w:w="4961" w:type="dxa"/>
            <w:vAlign w:val="center"/>
          </w:tcPr>
          <w:p w14:paraId="553C78C5" w14:textId="77777777" w:rsidR="007E3018" w:rsidRPr="00C054A5" w:rsidRDefault="007E3018" w:rsidP="007E3018">
            <w:pPr>
              <w:jc w:val="both"/>
              <w:rPr>
                <w:rFonts w:eastAsia="Times New Roman"/>
                <w:strike/>
                <w:color w:val="000000" w:themeColor="text1"/>
                <w:sz w:val="24"/>
                <w:lang w:eastAsia="ru-RU"/>
              </w:rPr>
            </w:pPr>
            <w:r w:rsidRPr="00C054A5">
              <w:rPr>
                <w:rFonts w:eastAsia="Times New Roman"/>
                <w:strike/>
                <w:color w:val="000000" w:themeColor="text1"/>
                <w:sz w:val="24"/>
                <w:lang w:eastAsia="ru-RU"/>
              </w:rPr>
              <w:t>Науково-дослідницька практика</w:t>
            </w:r>
          </w:p>
          <w:p w14:paraId="31DA6D91" w14:textId="643B6271" w:rsidR="00C054A5" w:rsidRPr="00C054A5" w:rsidRDefault="00C054A5" w:rsidP="007E3018">
            <w:pPr>
              <w:jc w:val="both"/>
              <w:rPr>
                <w:strike/>
                <w:color w:val="000000" w:themeColor="text1"/>
                <w:sz w:val="24"/>
              </w:rPr>
            </w:pPr>
          </w:p>
        </w:tc>
        <w:tc>
          <w:tcPr>
            <w:tcW w:w="1328" w:type="dxa"/>
          </w:tcPr>
          <w:p w14:paraId="23AA21C1" w14:textId="77777777" w:rsidR="007E3018" w:rsidRPr="00C054A5" w:rsidRDefault="007E3018" w:rsidP="007E3018">
            <w:pPr>
              <w:rPr>
                <w:strike/>
                <w:color w:val="000000" w:themeColor="text1"/>
                <w:sz w:val="24"/>
                <w:lang w:eastAsia="uk-UA"/>
              </w:rPr>
            </w:pPr>
            <w:r w:rsidRPr="00C054A5">
              <w:rPr>
                <w:rFonts w:eastAsia="Times New Roman"/>
                <w:strike/>
                <w:color w:val="000000" w:themeColor="text1"/>
                <w:sz w:val="24"/>
                <w:lang w:eastAsia="ru-RU"/>
              </w:rPr>
              <w:t>6</w:t>
            </w:r>
          </w:p>
        </w:tc>
        <w:tc>
          <w:tcPr>
            <w:tcW w:w="1926" w:type="dxa"/>
          </w:tcPr>
          <w:p w14:paraId="50DDA6EE" w14:textId="14CDBB52" w:rsidR="007E3018" w:rsidRPr="00C054A5" w:rsidRDefault="007E3018" w:rsidP="007E3018">
            <w:pPr>
              <w:rPr>
                <w:bCs/>
                <w:strike/>
                <w:color w:val="000000" w:themeColor="text1"/>
                <w:sz w:val="24"/>
              </w:rPr>
            </w:pPr>
            <w:proofErr w:type="spellStart"/>
            <w:r w:rsidRPr="00C054A5">
              <w:rPr>
                <w:bCs/>
                <w:strike/>
                <w:color w:val="000000" w:themeColor="text1"/>
                <w:sz w:val="24"/>
              </w:rPr>
              <w:t>Диф</w:t>
            </w:r>
            <w:proofErr w:type="spellEnd"/>
            <w:r w:rsidRPr="00C054A5">
              <w:rPr>
                <w:bCs/>
                <w:strike/>
                <w:color w:val="000000" w:themeColor="text1"/>
                <w:sz w:val="24"/>
              </w:rPr>
              <w:t>. залік</w:t>
            </w:r>
          </w:p>
        </w:tc>
      </w:tr>
      <w:tr w:rsidR="007E3018" w:rsidRPr="00C054A5" w14:paraId="2857782E" w14:textId="77777777" w:rsidTr="005C3170">
        <w:trPr>
          <w:trHeight w:val="340"/>
        </w:trPr>
        <w:tc>
          <w:tcPr>
            <w:tcW w:w="1413" w:type="dxa"/>
            <w:vAlign w:val="center"/>
          </w:tcPr>
          <w:p w14:paraId="2A0E0F58" w14:textId="77777777" w:rsidR="007E3018" w:rsidRPr="00C054A5" w:rsidRDefault="007E3018" w:rsidP="00BB0029">
            <w:pPr>
              <w:rPr>
                <w:rFonts w:eastAsia="Times New Roman"/>
                <w:strike/>
                <w:color w:val="000000" w:themeColor="text1"/>
                <w:sz w:val="24"/>
                <w:lang w:eastAsia="ru-RU"/>
              </w:rPr>
            </w:pPr>
            <w:r w:rsidRPr="00C054A5">
              <w:rPr>
                <w:rFonts w:eastAsia="Times New Roman"/>
                <w:strike/>
                <w:color w:val="000000" w:themeColor="text1"/>
                <w:sz w:val="24"/>
                <w:lang w:eastAsia="ru-RU"/>
              </w:rPr>
              <w:t>ОК2.13</w:t>
            </w:r>
          </w:p>
        </w:tc>
        <w:tc>
          <w:tcPr>
            <w:tcW w:w="4961" w:type="dxa"/>
            <w:vAlign w:val="center"/>
          </w:tcPr>
          <w:p w14:paraId="786F7E87" w14:textId="77777777" w:rsidR="007E3018" w:rsidRPr="00C054A5" w:rsidRDefault="007E3018" w:rsidP="00BB0029">
            <w:pPr>
              <w:jc w:val="left"/>
              <w:rPr>
                <w:rFonts w:eastAsia="Times New Roman"/>
                <w:strike/>
                <w:color w:val="000000" w:themeColor="text1"/>
                <w:sz w:val="24"/>
                <w:lang w:eastAsia="ru-RU"/>
              </w:rPr>
            </w:pPr>
            <w:r w:rsidRPr="00C054A5">
              <w:rPr>
                <w:strike/>
                <w:color w:val="000000" w:themeColor="text1"/>
                <w:sz w:val="24"/>
              </w:rPr>
              <w:t>Кваліфікаційна робота</w:t>
            </w:r>
          </w:p>
        </w:tc>
        <w:tc>
          <w:tcPr>
            <w:tcW w:w="1328" w:type="dxa"/>
            <w:vAlign w:val="center"/>
          </w:tcPr>
          <w:p w14:paraId="6855FFE5" w14:textId="77777777" w:rsidR="007E3018" w:rsidRPr="00C054A5" w:rsidRDefault="007E3018" w:rsidP="00BB0029">
            <w:pPr>
              <w:rPr>
                <w:rFonts w:eastAsia="Times New Roman"/>
                <w:strike/>
                <w:color w:val="000000" w:themeColor="text1"/>
                <w:sz w:val="24"/>
                <w:lang w:eastAsia="ru-RU"/>
              </w:rPr>
            </w:pPr>
            <w:r w:rsidRPr="00C054A5">
              <w:rPr>
                <w:rFonts w:eastAsia="Times New Roman"/>
                <w:strike/>
                <w:color w:val="000000" w:themeColor="text1"/>
                <w:sz w:val="24"/>
                <w:lang w:eastAsia="ru-RU"/>
              </w:rPr>
              <w:t>24</w:t>
            </w:r>
          </w:p>
        </w:tc>
        <w:tc>
          <w:tcPr>
            <w:tcW w:w="1926" w:type="dxa"/>
            <w:vAlign w:val="center"/>
          </w:tcPr>
          <w:p w14:paraId="4646E1F6" w14:textId="77777777" w:rsidR="007E3018" w:rsidRPr="00C054A5" w:rsidRDefault="007E3018" w:rsidP="00BB0029">
            <w:pPr>
              <w:rPr>
                <w:rFonts w:eastAsia="Times New Roman"/>
                <w:strike/>
                <w:color w:val="000000" w:themeColor="text1"/>
                <w:sz w:val="24"/>
                <w:lang w:eastAsia="ru-RU"/>
              </w:rPr>
            </w:pPr>
            <w:r w:rsidRPr="00C054A5">
              <w:rPr>
                <w:rFonts w:eastAsia="Times New Roman"/>
                <w:strike/>
                <w:color w:val="000000" w:themeColor="text1"/>
                <w:sz w:val="24"/>
                <w:lang w:eastAsia="ru-RU"/>
              </w:rPr>
              <w:t>Публічний захист</w:t>
            </w:r>
          </w:p>
        </w:tc>
      </w:tr>
      <w:tr w:rsidR="007E3018" w:rsidRPr="00357764" w14:paraId="65278361" w14:textId="77777777" w:rsidTr="005C3170">
        <w:trPr>
          <w:trHeight w:val="341"/>
        </w:trPr>
        <w:tc>
          <w:tcPr>
            <w:tcW w:w="6374" w:type="dxa"/>
            <w:gridSpan w:val="2"/>
            <w:vAlign w:val="center"/>
          </w:tcPr>
          <w:p w14:paraId="3EAA4012" w14:textId="77777777" w:rsidR="007E3018" w:rsidRPr="00357764" w:rsidRDefault="007E3018" w:rsidP="00BB0029">
            <w:pPr>
              <w:jc w:val="right"/>
              <w:rPr>
                <w:rFonts w:eastAsia="Times New Roman"/>
                <w:sz w:val="24"/>
                <w:lang w:eastAsia="ru-RU"/>
              </w:rPr>
            </w:pPr>
            <w:r w:rsidRPr="00F25859">
              <w:rPr>
                <w:rFonts w:eastAsia="Courier New"/>
                <w:b/>
                <w:bCs/>
                <w:color w:val="000000"/>
                <w:sz w:val="24"/>
                <w:lang w:eastAsia="uk-UA"/>
              </w:rPr>
              <w:t>Разом за циклом фахової підготовки</w:t>
            </w:r>
            <w:r w:rsidRPr="00357764">
              <w:rPr>
                <w:rFonts w:eastAsia="Courier New"/>
                <w:b/>
                <w:bCs/>
                <w:color w:val="000000"/>
                <w:sz w:val="23"/>
                <w:szCs w:val="23"/>
                <w:lang w:eastAsia="uk-UA"/>
              </w:rPr>
              <w:t>:</w:t>
            </w:r>
          </w:p>
        </w:tc>
        <w:tc>
          <w:tcPr>
            <w:tcW w:w="3254" w:type="dxa"/>
            <w:gridSpan w:val="2"/>
            <w:vAlign w:val="center"/>
          </w:tcPr>
          <w:p w14:paraId="2468D7B2" w14:textId="77777777" w:rsidR="007E3018" w:rsidRPr="00FE429E" w:rsidRDefault="007E3018" w:rsidP="005C3170">
            <w:pPr>
              <w:ind w:left="421"/>
              <w:jc w:val="both"/>
              <w:rPr>
                <w:rFonts w:eastAsia="Times New Roman"/>
                <w:b/>
                <w:bCs/>
                <w:iCs/>
                <w:sz w:val="24"/>
                <w:lang w:eastAsia="ru-RU"/>
              </w:rPr>
            </w:pPr>
            <w:r w:rsidRPr="00FE429E">
              <w:rPr>
                <w:rFonts w:eastAsia="Times New Roman"/>
                <w:b/>
                <w:bCs/>
                <w:iCs/>
                <w:sz w:val="24"/>
                <w:lang w:eastAsia="ru-RU"/>
              </w:rPr>
              <w:t>8</w:t>
            </w:r>
            <w:r>
              <w:rPr>
                <w:rFonts w:eastAsia="Times New Roman"/>
                <w:b/>
                <w:bCs/>
                <w:iCs/>
                <w:sz w:val="24"/>
                <w:lang w:eastAsia="ru-RU"/>
              </w:rPr>
              <w:t>1</w:t>
            </w:r>
          </w:p>
        </w:tc>
      </w:tr>
      <w:tr w:rsidR="007E3018" w:rsidRPr="00357764" w14:paraId="419D399C" w14:textId="77777777" w:rsidTr="005C3170">
        <w:trPr>
          <w:trHeight w:val="261"/>
        </w:trPr>
        <w:tc>
          <w:tcPr>
            <w:tcW w:w="6374" w:type="dxa"/>
            <w:gridSpan w:val="2"/>
            <w:vAlign w:val="center"/>
          </w:tcPr>
          <w:p w14:paraId="37E81786" w14:textId="77777777" w:rsidR="007E3018" w:rsidRDefault="007E3018" w:rsidP="00BB0029">
            <w:pPr>
              <w:jc w:val="right"/>
              <w:rPr>
                <w:rFonts w:eastAsia="Courier New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F25859">
              <w:rPr>
                <w:rFonts w:eastAsia="Courier New"/>
                <w:b/>
                <w:bCs/>
                <w:color w:val="000000"/>
                <w:sz w:val="24"/>
                <w:lang w:eastAsia="uk-UA"/>
              </w:rPr>
              <w:t>Загальний обсяг обов’язкових компонент</w:t>
            </w:r>
            <w:r w:rsidRPr="00357764">
              <w:rPr>
                <w:rFonts w:eastAsia="Courier New"/>
                <w:b/>
                <w:bCs/>
                <w:color w:val="000000"/>
                <w:sz w:val="23"/>
                <w:szCs w:val="23"/>
                <w:lang w:eastAsia="uk-UA"/>
              </w:rPr>
              <w:t>:</w:t>
            </w:r>
          </w:p>
        </w:tc>
        <w:tc>
          <w:tcPr>
            <w:tcW w:w="3254" w:type="dxa"/>
            <w:gridSpan w:val="2"/>
            <w:vAlign w:val="center"/>
          </w:tcPr>
          <w:p w14:paraId="5DDB501C" w14:textId="77777777" w:rsidR="007E3018" w:rsidRPr="00FE429E" w:rsidRDefault="007E3018" w:rsidP="005C3170">
            <w:pPr>
              <w:ind w:left="421"/>
              <w:jc w:val="both"/>
              <w:rPr>
                <w:rFonts w:eastAsia="Times New Roman"/>
                <w:b/>
                <w:bCs/>
                <w:iCs/>
                <w:sz w:val="24"/>
                <w:lang w:eastAsia="ru-RU"/>
              </w:rPr>
            </w:pPr>
            <w:r w:rsidRPr="00FE429E">
              <w:rPr>
                <w:rFonts w:eastAsia="Times New Roman"/>
                <w:b/>
                <w:bCs/>
                <w:iCs/>
                <w:sz w:val="24"/>
                <w:lang w:eastAsia="ru-RU"/>
              </w:rPr>
              <w:t>90</w:t>
            </w:r>
          </w:p>
        </w:tc>
      </w:tr>
      <w:tr w:rsidR="007E3018" w:rsidRPr="00357764" w14:paraId="73C0250A" w14:textId="77777777" w:rsidTr="00BB0029">
        <w:trPr>
          <w:trHeight w:val="285"/>
        </w:trPr>
        <w:tc>
          <w:tcPr>
            <w:tcW w:w="9628" w:type="dxa"/>
            <w:gridSpan w:val="4"/>
            <w:vAlign w:val="center"/>
          </w:tcPr>
          <w:p w14:paraId="47B7DDAE" w14:textId="77777777" w:rsidR="007E3018" w:rsidRPr="00D012A5" w:rsidRDefault="007E3018" w:rsidP="00BB0029">
            <w:pPr>
              <w:rPr>
                <w:rFonts w:eastAsia="Times New Roman"/>
                <w:sz w:val="24"/>
                <w:lang w:eastAsia="ru-RU"/>
              </w:rPr>
            </w:pPr>
            <w:r w:rsidRPr="00D012A5">
              <w:rPr>
                <w:rFonts w:eastAsia="Courier New"/>
                <w:b/>
                <w:bCs/>
                <w:color w:val="000000"/>
                <w:sz w:val="24"/>
                <w:lang w:eastAsia="uk-UA"/>
              </w:rPr>
              <w:t>Вибіркові компоненти (ВК)</w:t>
            </w:r>
          </w:p>
        </w:tc>
      </w:tr>
      <w:tr w:rsidR="007E3018" w:rsidRPr="00357764" w14:paraId="6BE9B0F9" w14:textId="77777777" w:rsidTr="00BB0029">
        <w:trPr>
          <w:trHeight w:val="255"/>
        </w:trPr>
        <w:tc>
          <w:tcPr>
            <w:tcW w:w="9628" w:type="dxa"/>
            <w:gridSpan w:val="4"/>
            <w:vAlign w:val="center"/>
          </w:tcPr>
          <w:p w14:paraId="2D59DFC1" w14:textId="66DB7696" w:rsidR="007E3018" w:rsidRPr="00C871BF" w:rsidRDefault="000C7AFB" w:rsidP="00BB0029">
            <w:pPr>
              <w:rPr>
                <w:rFonts w:eastAsia="Times New Roman"/>
                <w:b/>
                <w:sz w:val="24"/>
                <w:lang w:eastAsia="ru-RU"/>
              </w:rPr>
            </w:pPr>
            <w:r w:rsidRPr="000C7AFB">
              <w:rPr>
                <w:rFonts w:eastAsia="Times New Roman"/>
                <w:b/>
                <w:sz w:val="24"/>
                <w:lang w:eastAsia="ru-RU"/>
              </w:rPr>
              <w:t>Цикл загальної підготовки *</w:t>
            </w:r>
          </w:p>
        </w:tc>
      </w:tr>
      <w:tr w:rsidR="004E1CF9" w:rsidRPr="00357764" w14:paraId="73419721" w14:textId="77777777" w:rsidTr="005C3170">
        <w:trPr>
          <w:trHeight w:val="340"/>
        </w:trPr>
        <w:tc>
          <w:tcPr>
            <w:tcW w:w="1413" w:type="dxa"/>
            <w:vAlign w:val="center"/>
          </w:tcPr>
          <w:p w14:paraId="7F3733B1" w14:textId="77777777" w:rsidR="004E1CF9" w:rsidRPr="007E3018" w:rsidRDefault="004E1CF9" w:rsidP="004E1CF9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7E3018">
              <w:rPr>
                <w:rFonts w:eastAsia="Times New Roman"/>
                <w:color w:val="000000" w:themeColor="text1"/>
                <w:sz w:val="24"/>
                <w:lang w:eastAsia="ru-RU"/>
              </w:rPr>
              <w:t>ВК1.1</w:t>
            </w:r>
          </w:p>
        </w:tc>
        <w:tc>
          <w:tcPr>
            <w:tcW w:w="4961" w:type="dxa"/>
            <w:vAlign w:val="center"/>
          </w:tcPr>
          <w:p w14:paraId="5BAD4DF6" w14:textId="77777777" w:rsidR="004E1CF9" w:rsidRDefault="000C7AFB" w:rsidP="004E1CF9">
            <w:pPr>
              <w:jc w:val="left"/>
              <w:rPr>
                <w:color w:val="000000" w:themeColor="text1"/>
                <w:sz w:val="24"/>
              </w:rPr>
            </w:pPr>
            <w:r w:rsidRPr="000C7AFB">
              <w:rPr>
                <w:color w:val="000000" w:themeColor="text1"/>
                <w:sz w:val="24"/>
              </w:rPr>
              <w:t>Вибіркова дисципліна 1.1</w:t>
            </w:r>
          </w:p>
          <w:p w14:paraId="03C71B98" w14:textId="31267665" w:rsidR="00C054A5" w:rsidRPr="007E3018" w:rsidRDefault="00C054A5" w:rsidP="004E1CF9">
            <w:pPr>
              <w:jc w:val="left"/>
              <w:rPr>
                <w:color w:val="000000" w:themeColor="text1"/>
                <w:sz w:val="24"/>
              </w:rPr>
            </w:pPr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(</w:t>
            </w:r>
            <w:r>
              <w:rPr>
                <w:rFonts w:ascii="Propysy Bold" w:hAnsi="Propysy Bold"/>
                <w:color w:val="000000" w:themeColor="text1"/>
                <w:sz w:val="10"/>
                <w:szCs w:val="10"/>
              </w:rPr>
              <w:t>Глущенко</w:t>
            </w:r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)</w:t>
            </w:r>
          </w:p>
        </w:tc>
        <w:tc>
          <w:tcPr>
            <w:tcW w:w="1328" w:type="dxa"/>
            <w:vAlign w:val="center"/>
          </w:tcPr>
          <w:p w14:paraId="087A474D" w14:textId="77777777" w:rsidR="004E1CF9" w:rsidRPr="007E3018" w:rsidRDefault="004E1CF9" w:rsidP="004E1CF9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7E3018">
              <w:rPr>
                <w:color w:val="000000" w:themeColor="text1"/>
                <w:sz w:val="24"/>
                <w:lang w:eastAsia="uk-UA"/>
              </w:rPr>
              <w:t>4</w:t>
            </w:r>
          </w:p>
        </w:tc>
        <w:tc>
          <w:tcPr>
            <w:tcW w:w="1926" w:type="dxa"/>
            <w:vAlign w:val="center"/>
          </w:tcPr>
          <w:p w14:paraId="560E0779" w14:textId="0C1EFD02" w:rsidR="004E1CF9" w:rsidRPr="007E3018" w:rsidRDefault="004E1CF9" w:rsidP="004E1CF9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proofErr w:type="spellStart"/>
            <w:r w:rsidRPr="0016716E">
              <w:rPr>
                <w:bCs/>
                <w:color w:val="000000" w:themeColor="text1"/>
                <w:sz w:val="24"/>
              </w:rPr>
              <w:t>Диф</w:t>
            </w:r>
            <w:proofErr w:type="spellEnd"/>
            <w:r w:rsidRPr="0016716E">
              <w:rPr>
                <w:bCs/>
                <w:color w:val="000000" w:themeColor="text1"/>
                <w:sz w:val="24"/>
              </w:rPr>
              <w:t>. залік</w:t>
            </w:r>
          </w:p>
        </w:tc>
      </w:tr>
      <w:tr w:rsidR="004E1CF9" w:rsidRPr="00357764" w14:paraId="41C08978" w14:textId="77777777" w:rsidTr="005C3170">
        <w:trPr>
          <w:trHeight w:val="340"/>
        </w:trPr>
        <w:tc>
          <w:tcPr>
            <w:tcW w:w="1413" w:type="dxa"/>
            <w:vAlign w:val="center"/>
          </w:tcPr>
          <w:p w14:paraId="364FB597" w14:textId="77777777" w:rsidR="004E1CF9" w:rsidRPr="007E3018" w:rsidRDefault="004E1CF9" w:rsidP="004E1CF9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7E3018">
              <w:rPr>
                <w:rFonts w:eastAsia="Times New Roman"/>
                <w:color w:val="000000" w:themeColor="text1"/>
                <w:sz w:val="24"/>
                <w:lang w:eastAsia="ru-RU"/>
              </w:rPr>
              <w:t>ВК1.2</w:t>
            </w:r>
          </w:p>
        </w:tc>
        <w:tc>
          <w:tcPr>
            <w:tcW w:w="4961" w:type="dxa"/>
            <w:vAlign w:val="center"/>
          </w:tcPr>
          <w:p w14:paraId="21B9A871" w14:textId="77777777" w:rsidR="004E1CF9" w:rsidRDefault="000C7AFB" w:rsidP="004E1CF9">
            <w:pPr>
              <w:jc w:val="left"/>
              <w:rPr>
                <w:color w:val="000000" w:themeColor="text1"/>
                <w:sz w:val="24"/>
              </w:rPr>
            </w:pPr>
            <w:r w:rsidRPr="000C7AFB">
              <w:rPr>
                <w:color w:val="000000" w:themeColor="text1"/>
                <w:sz w:val="24"/>
              </w:rPr>
              <w:t>Вибіркова дисципліна 1.</w:t>
            </w:r>
            <w:r>
              <w:rPr>
                <w:color w:val="000000" w:themeColor="text1"/>
                <w:sz w:val="24"/>
              </w:rPr>
              <w:t>2</w:t>
            </w:r>
          </w:p>
          <w:p w14:paraId="2AF62B36" w14:textId="534CFA75" w:rsidR="00C054A5" w:rsidRPr="007E3018" w:rsidRDefault="00C054A5" w:rsidP="004E1CF9">
            <w:pPr>
              <w:jc w:val="left"/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(</w:t>
            </w:r>
            <w:r>
              <w:rPr>
                <w:rFonts w:ascii="Propysy Bold" w:hAnsi="Propysy Bold"/>
                <w:color w:val="000000" w:themeColor="text1"/>
                <w:sz w:val="10"/>
                <w:szCs w:val="10"/>
              </w:rPr>
              <w:t>Бабенко</w:t>
            </w:r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)</w:t>
            </w:r>
          </w:p>
        </w:tc>
        <w:tc>
          <w:tcPr>
            <w:tcW w:w="1328" w:type="dxa"/>
            <w:vAlign w:val="center"/>
          </w:tcPr>
          <w:p w14:paraId="40E489CA" w14:textId="77777777" w:rsidR="004E1CF9" w:rsidRPr="007E3018" w:rsidRDefault="004E1CF9" w:rsidP="004E1CF9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7E3018">
              <w:rPr>
                <w:rFonts w:eastAsia="Times New Roman"/>
                <w:color w:val="000000" w:themeColor="text1"/>
                <w:sz w:val="24"/>
                <w:lang w:eastAsia="ru-RU"/>
              </w:rPr>
              <w:t>4</w:t>
            </w:r>
          </w:p>
        </w:tc>
        <w:tc>
          <w:tcPr>
            <w:tcW w:w="1926" w:type="dxa"/>
            <w:vAlign w:val="center"/>
          </w:tcPr>
          <w:p w14:paraId="1A86D5B0" w14:textId="06C2AC5B" w:rsidR="004E1CF9" w:rsidRPr="007E3018" w:rsidRDefault="004E1CF9" w:rsidP="004E1CF9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proofErr w:type="spellStart"/>
            <w:r w:rsidRPr="0016716E">
              <w:rPr>
                <w:bCs/>
                <w:color w:val="000000" w:themeColor="text1"/>
                <w:sz w:val="24"/>
              </w:rPr>
              <w:t>Диф</w:t>
            </w:r>
            <w:proofErr w:type="spellEnd"/>
            <w:r w:rsidRPr="0016716E">
              <w:rPr>
                <w:bCs/>
                <w:color w:val="000000" w:themeColor="text1"/>
                <w:sz w:val="24"/>
              </w:rPr>
              <w:t>. залік</w:t>
            </w:r>
          </w:p>
        </w:tc>
      </w:tr>
      <w:tr w:rsidR="007E3018" w:rsidRPr="00357764" w14:paraId="04045AA7" w14:textId="77777777" w:rsidTr="005C3170">
        <w:trPr>
          <w:trHeight w:val="510"/>
        </w:trPr>
        <w:tc>
          <w:tcPr>
            <w:tcW w:w="6374" w:type="dxa"/>
            <w:gridSpan w:val="2"/>
            <w:vAlign w:val="center"/>
          </w:tcPr>
          <w:p w14:paraId="126693D8" w14:textId="77777777" w:rsidR="007E3018" w:rsidRPr="00357764" w:rsidRDefault="007E3018" w:rsidP="00BB0029">
            <w:pPr>
              <w:jc w:val="right"/>
              <w:rPr>
                <w:rFonts w:eastAsia="Times New Roman"/>
                <w:sz w:val="24"/>
                <w:lang w:eastAsia="ru-RU"/>
              </w:rPr>
            </w:pPr>
            <w:r w:rsidRPr="00F25859">
              <w:rPr>
                <w:rFonts w:eastAsia="Courier New"/>
                <w:b/>
                <w:bCs/>
                <w:color w:val="000000"/>
                <w:sz w:val="24"/>
                <w:lang w:eastAsia="uk-UA"/>
              </w:rPr>
              <w:t>Разом вибіркових компонент загального каталогу</w:t>
            </w:r>
            <w:r>
              <w:rPr>
                <w:rFonts w:eastAsia="Courier New"/>
                <w:b/>
                <w:bCs/>
                <w:color w:val="000000"/>
                <w:sz w:val="23"/>
                <w:szCs w:val="23"/>
                <w:lang w:eastAsia="uk-UA"/>
              </w:rPr>
              <w:t>:</w:t>
            </w:r>
          </w:p>
        </w:tc>
        <w:tc>
          <w:tcPr>
            <w:tcW w:w="3254" w:type="dxa"/>
            <w:gridSpan w:val="2"/>
            <w:vAlign w:val="center"/>
          </w:tcPr>
          <w:p w14:paraId="04427161" w14:textId="77777777" w:rsidR="007E3018" w:rsidRPr="00FE429E" w:rsidRDefault="007E3018" w:rsidP="005C3170">
            <w:pPr>
              <w:ind w:firstLine="519"/>
              <w:jc w:val="left"/>
              <w:rPr>
                <w:rFonts w:eastAsia="Times New Roman"/>
                <w:b/>
                <w:bCs/>
                <w:iCs/>
                <w:sz w:val="24"/>
                <w:lang w:eastAsia="ru-RU"/>
              </w:rPr>
            </w:pPr>
            <w:r w:rsidRPr="00FE429E">
              <w:rPr>
                <w:rFonts w:eastAsia="Times New Roman"/>
                <w:b/>
                <w:bCs/>
                <w:iCs/>
                <w:sz w:val="24"/>
                <w:lang w:eastAsia="ru-RU"/>
              </w:rPr>
              <w:t>8</w:t>
            </w:r>
          </w:p>
        </w:tc>
      </w:tr>
      <w:tr w:rsidR="007E3018" w:rsidRPr="00357764" w14:paraId="145103DA" w14:textId="77777777" w:rsidTr="00BB0029">
        <w:trPr>
          <w:trHeight w:val="510"/>
        </w:trPr>
        <w:tc>
          <w:tcPr>
            <w:tcW w:w="9628" w:type="dxa"/>
            <w:gridSpan w:val="4"/>
            <w:vAlign w:val="center"/>
          </w:tcPr>
          <w:p w14:paraId="361665ED" w14:textId="140C2DBE" w:rsidR="007E3018" w:rsidRPr="007E3018" w:rsidRDefault="00F11080" w:rsidP="00BB0029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F11080">
              <w:rPr>
                <w:rFonts w:eastAsia="Times New Roman"/>
                <w:b/>
                <w:color w:val="000000" w:themeColor="text1"/>
                <w:sz w:val="24"/>
                <w:lang w:eastAsia="ru-RU"/>
              </w:rPr>
              <w:t>Цикл фахової підготовки **</w:t>
            </w:r>
          </w:p>
        </w:tc>
      </w:tr>
      <w:tr w:rsidR="00F11080" w:rsidRPr="00357764" w14:paraId="7FA6ACB8" w14:textId="77777777" w:rsidTr="005C3170">
        <w:trPr>
          <w:trHeight w:val="507"/>
        </w:trPr>
        <w:tc>
          <w:tcPr>
            <w:tcW w:w="1413" w:type="dxa"/>
            <w:vAlign w:val="center"/>
          </w:tcPr>
          <w:p w14:paraId="030D7201" w14:textId="534A29CB" w:rsidR="00F11080" w:rsidRPr="007E3018" w:rsidRDefault="00F11080" w:rsidP="00F11080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7E3018">
              <w:rPr>
                <w:rFonts w:eastAsia="Times New Roman"/>
                <w:color w:val="000000" w:themeColor="text1"/>
                <w:sz w:val="24"/>
                <w:lang w:eastAsia="ru-RU"/>
              </w:rPr>
              <w:t>ВК2.1</w:t>
            </w:r>
            <w:r>
              <w:rPr>
                <w:rFonts w:eastAsia="Times New Roman"/>
                <w:color w:val="000000" w:themeColor="text1"/>
                <w:sz w:val="24"/>
                <w:lang w:eastAsia="ru-RU"/>
              </w:rPr>
              <w:t>-1</w:t>
            </w:r>
          </w:p>
        </w:tc>
        <w:tc>
          <w:tcPr>
            <w:tcW w:w="4961" w:type="dxa"/>
          </w:tcPr>
          <w:p w14:paraId="1AF6AC3C" w14:textId="77777777" w:rsidR="00F11080" w:rsidRDefault="00F11080" w:rsidP="00F11080">
            <w:pPr>
              <w:jc w:val="both"/>
              <w:rPr>
                <w:rFonts w:eastAsia="Times New Roman"/>
                <w:sz w:val="24"/>
                <w:lang w:eastAsia="ru-RU"/>
              </w:rPr>
            </w:pPr>
            <w:r w:rsidRPr="00FB6F6B">
              <w:rPr>
                <w:rFonts w:eastAsia="Times New Roman"/>
                <w:sz w:val="24"/>
                <w:lang w:eastAsia="ru-RU"/>
              </w:rPr>
              <w:t>Теоретичні основи та технологія зварювання будівельних сталей</w:t>
            </w:r>
          </w:p>
          <w:p w14:paraId="5487A507" w14:textId="043A4328" w:rsidR="00C054A5" w:rsidRPr="00F11080" w:rsidRDefault="00C054A5" w:rsidP="00F11080">
            <w:pPr>
              <w:jc w:val="both"/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(</w:t>
            </w:r>
            <w:proofErr w:type="spellStart"/>
            <w:r>
              <w:rPr>
                <w:rFonts w:ascii="Propysy Bold" w:hAnsi="Propysy Bold"/>
                <w:color w:val="000000" w:themeColor="text1"/>
                <w:sz w:val="10"/>
                <w:szCs w:val="10"/>
              </w:rPr>
              <w:t>Вахрушева</w:t>
            </w:r>
            <w:proofErr w:type="spellEnd"/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)</w:t>
            </w:r>
          </w:p>
        </w:tc>
        <w:tc>
          <w:tcPr>
            <w:tcW w:w="1328" w:type="dxa"/>
            <w:vAlign w:val="center"/>
          </w:tcPr>
          <w:p w14:paraId="72D2D355" w14:textId="77777777" w:rsidR="00F11080" w:rsidRPr="00F11080" w:rsidRDefault="00F11080" w:rsidP="00F11080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F11080">
              <w:rPr>
                <w:color w:val="000000" w:themeColor="text1"/>
                <w:sz w:val="24"/>
                <w:lang w:eastAsia="uk-UA"/>
              </w:rPr>
              <w:t>5</w:t>
            </w:r>
          </w:p>
        </w:tc>
        <w:tc>
          <w:tcPr>
            <w:tcW w:w="1926" w:type="dxa"/>
            <w:vAlign w:val="center"/>
          </w:tcPr>
          <w:p w14:paraId="1D026342" w14:textId="77777777" w:rsidR="00F11080" w:rsidRPr="00F11080" w:rsidRDefault="00F11080" w:rsidP="00F11080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F11080">
              <w:rPr>
                <w:bCs/>
                <w:color w:val="000000" w:themeColor="text1"/>
                <w:sz w:val="24"/>
              </w:rPr>
              <w:t>Екзамен</w:t>
            </w:r>
          </w:p>
        </w:tc>
      </w:tr>
      <w:tr w:rsidR="00F11080" w:rsidRPr="00357764" w14:paraId="0F8B8BF8" w14:textId="77777777" w:rsidTr="005C3170">
        <w:trPr>
          <w:trHeight w:val="415"/>
        </w:trPr>
        <w:tc>
          <w:tcPr>
            <w:tcW w:w="1413" w:type="dxa"/>
            <w:vAlign w:val="center"/>
          </w:tcPr>
          <w:p w14:paraId="383D1591" w14:textId="3A0C7A0E" w:rsidR="00F11080" w:rsidRPr="007E3018" w:rsidRDefault="00F11080" w:rsidP="00F11080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7E3018">
              <w:rPr>
                <w:rFonts w:eastAsia="Times New Roman"/>
                <w:color w:val="000000" w:themeColor="text1"/>
                <w:sz w:val="24"/>
                <w:lang w:eastAsia="ru-RU"/>
              </w:rPr>
              <w:t>ВК2.1</w:t>
            </w:r>
            <w:r>
              <w:rPr>
                <w:rFonts w:eastAsia="Times New Roman"/>
                <w:color w:val="000000" w:themeColor="text1"/>
                <w:sz w:val="24"/>
                <w:lang w:eastAsia="ru-RU"/>
              </w:rPr>
              <w:t>-2</w:t>
            </w:r>
          </w:p>
        </w:tc>
        <w:tc>
          <w:tcPr>
            <w:tcW w:w="4961" w:type="dxa"/>
          </w:tcPr>
          <w:p w14:paraId="2C9F3AAD" w14:textId="77777777" w:rsidR="00F11080" w:rsidRDefault="00F11080" w:rsidP="00F11080">
            <w:pPr>
              <w:jc w:val="both"/>
              <w:rPr>
                <w:rFonts w:eastAsia="Times New Roman"/>
                <w:sz w:val="24"/>
                <w:lang w:eastAsia="ru-RU"/>
              </w:rPr>
            </w:pPr>
            <w:bookmarkStart w:id="6" w:name="_Hlk184928095"/>
            <w:r w:rsidRPr="00FB6F6B">
              <w:rPr>
                <w:rFonts w:eastAsia="Times New Roman"/>
                <w:sz w:val="24"/>
                <w:lang w:eastAsia="ru-RU"/>
              </w:rPr>
              <w:t>Термомеханічна обробка матеріалів</w:t>
            </w:r>
            <w:bookmarkEnd w:id="6"/>
          </w:p>
          <w:p w14:paraId="157FFC42" w14:textId="739AD457" w:rsidR="00C054A5" w:rsidRPr="00F11080" w:rsidRDefault="00C054A5" w:rsidP="00F11080">
            <w:pPr>
              <w:jc w:val="both"/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(</w:t>
            </w:r>
            <w:proofErr w:type="spellStart"/>
            <w:r>
              <w:rPr>
                <w:rFonts w:ascii="Propysy Bold" w:hAnsi="Propysy Bold"/>
                <w:color w:val="000000" w:themeColor="text1"/>
                <w:sz w:val="10"/>
                <w:szCs w:val="10"/>
              </w:rPr>
              <w:t>Вахрушева</w:t>
            </w:r>
            <w:proofErr w:type="spellEnd"/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)</w:t>
            </w:r>
          </w:p>
        </w:tc>
        <w:tc>
          <w:tcPr>
            <w:tcW w:w="1328" w:type="dxa"/>
            <w:vAlign w:val="center"/>
          </w:tcPr>
          <w:p w14:paraId="69FD3D01" w14:textId="73B35485" w:rsidR="00F11080" w:rsidRPr="00F11080" w:rsidRDefault="00F11080" w:rsidP="00F11080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F11080">
              <w:rPr>
                <w:color w:val="000000" w:themeColor="text1"/>
                <w:sz w:val="24"/>
                <w:lang w:eastAsia="uk-UA"/>
              </w:rPr>
              <w:t>5</w:t>
            </w:r>
          </w:p>
        </w:tc>
        <w:tc>
          <w:tcPr>
            <w:tcW w:w="1926" w:type="dxa"/>
            <w:vAlign w:val="center"/>
          </w:tcPr>
          <w:p w14:paraId="331A35B7" w14:textId="41BE6BDA" w:rsidR="00F11080" w:rsidRPr="00F11080" w:rsidRDefault="00F11080" w:rsidP="00F11080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F11080">
              <w:rPr>
                <w:bCs/>
                <w:color w:val="000000" w:themeColor="text1"/>
                <w:sz w:val="24"/>
              </w:rPr>
              <w:t>Екзамен</w:t>
            </w:r>
          </w:p>
        </w:tc>
      </w:tr>
      <w:tr w:rsidR="00F11080" w:rsidRPr="00395647" w14:paraId="2E914DBC" w14:textId="77777777" w:rsidTr="005C3170">
        <w:trPr>
          <w:trHeight w:val="407"/>
        </w:trPr>
        <w:tc>
          <w:tcPr>
            <w:tcW w:w="1413" w:type="dxa"/>
            <w:vAlign w:val="center"/>
          </w:tcPr>
          <w:p w14:paraId="77855E71" w14:textId="3148692D" w:rsidR="00F11080" w:rsidRPr="007E3018" w:rsidRDefault="00F11080" w:rsidP="00F11080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7E3018">
              <w:rPr>
                <w:rFonts w:eastAsia="Times New Roman"/>
                <w:color w:val="000000" w:themeColor="text1"/>
                <w:sz w:val="24"/>
                <w:lang w:eastAsia="ru-RU"/>
              </w:rPr>
              <w:t>ВК2.2</w:t>
            </w:r>
            <w:r>
              <w:rPr>
                <w:rFonts w:eastAsia="Times New Roman"/>
                <w:color w:val="000000" w:themeColor="text1"/>
                <w:sz w:val="24"/>
                <w:lang w:eastAsia="ru-RU"/>
              </w:rPr>
              <w:t>-1</w:t>
            </w:r>
          </w:p>
        </w:tc>
        <w:tc>
          <w:tcPr>
            <w:tcW w:w="4961" w:type="dxa"/>
          </w:tcPr>
          <w:p w14:paraId="08798EEA" w14:textId="4B313EC2" w:rsidR="00F11080" w:rsidRDefault="00F11080" w:rsidP="00F11080">
            <w:pPr>
              <w:jc w:val="both"/>
              <w:rPr>
                <w:rFonts w:eastAsia="Times New Roman"/>
                <w:sz w:val="24"/>
                <w:lang w:eastAsia="ru-RU"/>
              </w:rPr>
            </w:pPr>
            <w:r w:rsidRPr="00FB6F6B">
              <w:rPr>
                <w:rFonts w:eastAsia="Times New Roman"/>
                <w:sz w:val="24"/>
                <w:lang w:eastAsia="ru-RU"/>
              </w:rPr>
              <w:t>Проблеми розробки нових будівельних матеріалів для зменшення тепловитрат в умовах України</w:t>
            </w:r>
          </w:p>
          <w:p w14:paraId="52E6CF64" w14:textId="4DFF8D81" w:rsidR="00C054A5" w:rsidRPr="00C054A5" w:rsidRDefault="00C054A5" w:rsidP="00F11080">
            <w:pPr>
              <w:jc w:val="both"/>
              <w:rPr>
                <w:rFonts w:eastAsia="Times New Roman"/>
                <w:sz w:val="24"/>
                <w:lang w:eastAsia="ru-RU"/>
              </w:rPr>
            </w:pPr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(</w:t>
            </w:r>
            <w:r>
              <w:rPr>
                <w:rFonts w:ascii="Propysy Bold" w:hAnsi="Propysy Bold"/>
                <w:color w:val="000000" w:themeColor="text1"/>
                <w:sz w:val="10"/>
                <w:szCs w:val="10"/>
              </w:rPr>
              <w:t>Волчук</w:t>
            </w:r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)</w:t>
            </w:r>
          </w:p>
        </w:tc>
        <w:tc>
          <w:tcPr>
            <w:tcW w:w="1328" w:type="dxa"/>
            <w:vAlign w:val="center"/>
          </w:tcPr>
          <w:p w14:paraId="7BAF1201" w14:textId="0B45D35D" w:rsidR="00F11080" w:rsidRPr="00F11080" w:rsidRDefault="00F11080" w:rsidP="00F11080">
            <w:pPr>
              <w:rPr>
                <w:color w:val="000000" w:themeColor="text1"/>
                <w:sz w:val="24"/>
                <w:lang w:eastAsia="uk-UA"/>
              </w:rPr>
            </w:pPr>
            <w:r w:rsidRPr="00F11080">
              <w:rPr>
                <w:rFonts w:eastAsia="Times New Roman"/>
                <w:color w:val="000000" w:themeColor="text1"/>
                <w:sz w:val="24"/>
                <w:lang w:eastAsia="ru-RU"/>
              </w:rPr>
              <w:t>5</w:t>
            </w:r>
          </w:p>
        </w:tc>
        <w:tc>
          <w:tcPr>
            <w:tcW w:w="1926" w:type="dxa"/>
            <w:vAlign w:val="center"/>
          </w:tcPr>
          <w:p w14:paraId="0652B909" w14:textId="10CA4ED6" w:rsidR="00F11080" w:rsidRPr="00F11080" w:rsidRDefault="00F11080" w:rsidP="00F11080">
            <w:pPr>
              <w:rPr>
                <w:bCs/>
                <w:color w:val="000000" w:themeColor="text1"/>
                <w:sz w:val="24"/>
              </w:rPr>
            </w:pPr>
            <w:r w:rsidRPr="00F11080">
              <w:rPr>
                <w:bCs/>
                <w:color w:val="000000" w:themeColor="text1"/>
                <w:sz w:val="24"/>
              </w:rPr>
              <w:t>Екзамен</w:t>
            </w:r>
          </w:p>
        </w:tc>
      </w:tr>
      <w:tr w:rsidR="00F11080" w:rsidRPr="00357764" w14:paraId="00A13568" w14:textId="77777777" w:rsidTr="005C3170">
        <w:trPr>
          <w:trHeight w:val="428"/>
        </w:trPr>
        <w:tc>
          <w:tcPr>
            <w:tcW w:w="1413" w:type="dxa"/>
            <w:vAlign w:val="center"/>
          </w:tcPr>
          <w:p w14:paraId="175FF95F" w14:textId="2CF88F9C" w:rsidR="00F11080" w:rsidRPr="007E3018" w:rsidRDefault="00F11080" w:rsidP="00F11080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7E3018">
              <w:rPr>
                <w:rFonts w:eastAsia="Times New Roman"/>
                <w:color w:val="000000" w:themeColor="text1"/>
                <w:sz w:val="24"/>
                <w:lang w:eastAsia="ru-RU"/>
              </w:rPr>
              <w:t>ВК2.2</w:t>
            </w:r>
            <w:r>
              <w:rPr>
                <w:rFonts w:eastAsia="Times New Roman"/>
                <w:color w:val="000000" w:themeColor="text1"/>
                <w:sz w:val="24"/>
                <w:lang w:eastAsia="ru-RU"/>
              </w:rPr>
              <w:t>-2</w:t>
            </w:r>
          </w:p>
        </w:tc>
        <w:tc>
          <w:tcPr>
            <w:tcW w:w="4961" w:type="dxa"/>
          </w:tcPr>
          <w:p w14:paraId="0BBEA168" w14:textId="77777777" w:rsidR="00F11080" w:rsidRDefault="00F11080" w:rsidP="00F11080">
            <w:pPr>
              <w:jc w:val="both"/>
              <w:rPr>
                <w:rFonts w:eastAsia="Times New Roman"/>
                <w:sz w:val="24"/>
                <w:lang w:eastAsia="ru-RU"/>
              </w:rPr>
            </w:pPr>
            <w:bookmarkStart w:id="7" w:name="_Hlk185793839"/>
            <w:r w:rsidRPr="00FB6F6B">
              <w:rPr>
                <w:rFonts w:eastAsia="Times New Roman"/>
                <w:sz w:val="24"/>
                <w:lang w:eastAsia="ru-RU"/>
              </w:rPr>
              <w:t>Технологія плазмового напилення матеріалів</w:t>
            </w:r>
            <w:bookmarkEnd w:id="7"/>
          </w:p>
          <w:p w14:paraId="3A456FAC" w14:textId="2B42CB47" w:rsidR="00C054A5" w:rsidRPr="00F11080" w:rsidRDefault="00C054A5" w:rsidP="00F11080">
            <w:pPr>
              <w:jc w:val="both"/>
              <w:rPr>
                <w:color w:val="000000" w:themeColor="text1"/>
                <w:spacing w:val="-4"/>
                <w:sz w:val="24"/>
              </w:rPr>
            </w:pPr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(</w:t>
            </w:r>
            <w:proofErr w:type="spellStart"/>
            <w:r>
              <w:rPr>
                <w:rFonts w:ascii="Propysy Bold" w:hAnsi="Propysy Bold"/>
                <w:color w:val="000000" w:themeColor="text1"/>
                <w:sz w:val="10"/>
                <w:szCs w:val="10"/>
              </w:rPr>
              <w:t>Вахрушева</w:t>
            </w:r>
            <w:proofErr w:type="spellEnd"/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)</w:t>
            </w:r>
          </w:p>
        </w:tc>
        <w:tc>
          <w:tcPr>
            <w:tcW w:w="1328" w:type="dxa"/>
            <w:vAlign w:val="center"/>
          </w:tcPr>
          <w:p w14:paraId="06A39C7C" w14:textId="14420D30" w:rsidR="00F11080" w:rsidRPr="00F11080" w:rsidRDefault="00F11080" w:rsidP="00F11080">
            <w:pPr>
              <w:rPr>
                <w:color w:val="000000" w:themeColor="text1"/>
                <w:sz w:val="24"/>
                <w:lang w:eastAsia="uk-UA"/>
              </w:rPr>
            </w:pPr>
            <w:r w:rsidRPr="00F11080">
              <w:rPr>
                <w:rFonts w:eastAsia="Times New Roman"/>
                <w:color w:val="000000" w:themeColor="text1"/>
                <w:sz w:val="24"/>
                <w:lang w:eastAsia="ru-RU"/>
              </w:rPr>
              <w:t>5</w:t>
            </w:r>
          </w:p>
        </w:tc>
        <w:tc>
          <w:tcPr>
            <w:tcW w:w="1926" w:type="dxa"/>
            <w:vAlign w:val="center"/>
          </w:tcPr>
          <w:p w14:paraId="4DB700A9" w14:textId="45009B71" w:rsidR="00F11080" w:rsidRPr="00F11080" w:rsidRDefault="00F11080" w:rsidP="00F11080">
            <w:pPr>
              <w:rPr>
                <w:bCs/>
                <w:color w:val="000000" w:themeColor="text1"/>
                <w:sz w:val="24"/>
              </w:rPr>
            </w:pPr>
            <w:r w:rsidRPr="00F11080">
              <w:rPr>
                <w:bCs/>
                <w:color w:val="000000" w:themeColor="text1"/>
                <w:sz w:val="24"/>
              </w:rPr>
              <w:t>Екзамен</w:t>
            </w:r>
          </w:p>
        </w:tc>
      </w:tr>
      <w:tr w:rsidR="00F11080" w:rsidRPr="00357764" w14:paraId="49EBBF67" w14:textId="77777777" w:rsidTr="005C3170">
        <w:trPr>
          <w:trHeight w:val="406"/>
        </w:trPr>
        <w:tc>
          <w:tcPr>
            <w:tcW w:w="1413" w:type="dxa"/>
            <w:vAlign w:val="center"/>
          </w:tcPr>
          <w:p w14:paraId="438A7A5F" w14:textId="167EE22C" w:rsidR="00F11080" w:rsidRPr="007E3018" w:rsidRDefault="00F11080" w:rsidP="00F11080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7E3018">
              <w:rPr>
                <w:rFonts w:eastAsia="Times New Roman"/>
                <w:color w:val="000000" w:themeColor="text1"/>
                <w:sz w:val="24"/>
                <w:lang w:eastAsia="ru-RU"/>
              </w:rPr>
              <w:t>ВК2.3</w:t>
            </w:r>
            <w:r>
              <w:rPr>
                <w:rFonts w:eastAsia="Times New Roman"/>
                <w:color w:val="000000" w:themeColor="text1"/>
                <w:sz w:val="24"/>
                <w:lang w:eastAsia="ru-RU"/>
              </w:rPr>
              <w:t>-1</w:t>
            </w:r>
          </w:p>
        </w:tc>
        <w:tc>
          <w:tcPr>
            <w:tcW w:w="4961" w:type="dxa"/>
          </w:tcPr>
          <w:p w14:paraId="57B05E78" w14:textId="77777777" w:rsidR="00F11080" w:rsidRDefault="00F11080" w:rsidP="00F11080">
            <w:pPr>
              <w:jc w:val="both"/>
              <w:rPr>
                <w:rFonts w:eastAsia="Times New Roman"/>
                <w:sz w:val="24"/>
                <w:lang w:eastAsia="ru-RU"/>
              </w:rPr>
            </w:pPr>
            <w:bookmarkStart w:id="8" w:name="_Hlk185798761"/>
            <w:r w:rsidRPr="00FB6F6B">
              <w:rPr>
                <w:rFonts w:eastAsia="Times New Roman"/>
                <w:sz w:val="24"/>
                <w:lang w:eastAsia="ru-RU"/>
              </w:rPr>
              <w:t xml:space="preserve">Теоретичні основи та методи термічної обробки конструкційних сталей з придбанням структур </w:t>
            </w:r>
            <w:proofErr w:type="spellStart"/>
            <w:r w:rsidRPr="00FB6F6B">
              <w:rPr>
                <w:rFonts w:eastAsia="Times New Roman"/>
                <w:sz w:val="24"/>
                <w:lang w:eastAsia="ru-RU"/>
              </w:rPr>
              <w:t>бейнітного</w:t>
            </w:r>
            <w:proofErr w:type="spellEnd"/>
            <w:r w:rsidRPr="00FB6F6B">
              <w:rPr>
                <w:rFonts w:eastAsia="Times New Roman"/>
                <w:sz w:val="24"/>
                <w:lang w:eastAsia="ru-RU"/>
              </w:rPr>
              <w:t xml:space="preserve"> типу</w:t>
            </w:r>
            <w:bookmarkEnd w:id="8"/>
          </w:p>
          <w:p w14:paraId="36D0E01E" w14:textId="2424FA50" w:rsidR="00C054A5" w:rsidRPr="00F11080" w:rsidRDefault="00C054A5" w:rsidP="00F11080">
            <w:pPr>
              <w:jc w:val="both"/>
              <w:rPr>
                <w:color w:val="000000" w:themeColor="text1"/>
                <w:sz w:val="24"/>
                <w:highlight w:val="yellow"/>
              </w:rPr>
            </w:pPr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(</w:t>
            </w:r>
            <w:r>
              <w:rPr>
                <w:rFonts w:ascii="Propysy Bold" w:hAnsi="Propysy Bold"/>
                <w:color w:val="000000" w:themeColor="text1"/>
                <w:sz w:val="10"/>
                <w:szCs w:val="10"/>
              </w:rPr>
              <w:t>Волчук</w:t>
            </w:r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)</w:t>
            </w:r>
          </w:p>
        </w:tc>
        <w:tc>
          <w:tcPr>
            <w:tcW w:w="1328" w:type="dxa"/>
            <w:vAlign w:val="center"/>
          </w:tcPr>
          <w:p w14:paraId="0632ABA1" w14:textId="06FC61F7" w:rsidR="00F11080" w:rsidRPr="00F11080" w:rsidRDefault="00F11080" w:rsidP="00F11080">
            <w:pPr>
              <w:rPr>
                <w:color w:val="000000" w:themeColor="text1"/>
                <w:sz w:val="24"/>
                <w:lang w:eastAsia="uk-UA"/>
              </w:rPr>
            </w:pPr>
            <w:r w:rsidRPr="00F11080">
              <w:rPr>
                <w:color w:val="000000" w:themeColor="text1"/>
                <w:sz w:val="24"/>
                <w:lang w:eastAsia="uk-UA"/>
              </w:rPr>
              <w:t>5</w:t>
            </w:r>
          </w:p>
        </w:tc>
        <w:tc>
          <w:tcPr>
            <w:tcW w:w="1926" w:type="dxa"/>
            <w:vAlign w:val="center"/>
          </w:tcPr>
          <w:p w14:paraId="60EEF2F6" w14:textId="1B46FABA" w:rsidR="00F11080" w:rsidRPr="00F11080" w:rsidRDefault="00F11080" w:rsidP="00F11080">
            <w:pPr>
              <w:rPr>
                <w:bCs/>
                <w:color w:val="000000" w:themeColor="text1"/>
                <w:sz w:val="24"/>
              </w:rPr>
            </w:pPr>
            <w:proofErr w:type="spellStart"/>
            <w:r w:rsidRPr="00F11080">
              <w:rPr>
                <w:bCs/>
                <w:color w:val="000000" w:themeColor="text1"/>
                <w:sz w:val="24"/>
              </w:rPr>
              <w:t>Диф</w:t>
            </w:r>
            <w:proofErr w:type="spellEnd"/>
            <w:r w:rsidRPr="00F11080">
              <w:rPr>
                <w:bCs/>
                <w:color w:val="000000" w:themeColor="text1"/>
                <w:sz w:val="24"/>
              </w:rPr>
              <w:t>. залік</w:t>
            </w:r>
          </w:p>
        </w:tc>
      </w:tr>
      <w:tr w:rsidR="00F11080" w:rsidRPr="00357764" w14:paraId="337585D8" w14:textId="77777777" w:rsidTr="005C3170">
        <w:trPr>
          <w:trHeight w:val="406"/>
        </w:trPr>
        <w:tc>
          <w:tcPr>
            <w:tcW w:w="1413" w:type="dxa"/>
            <w:vAlign w:val="center"/>
          </w:tcPr>
          <w:p w14:paraId="1B3752CD" w14:textId="6CE58A55" w:rsidR="00F11080" w:rsidRPr="007E3018" w:rsidRDefault="00F11080" w:rsidP="00F11080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7E3018">
              <w:rPr>
                <w:rFonts w:eastAsia="Times New Roman"/>
                <w:color w:val="000000" w:themeColor="text1"/>
                <w:sz w:val="24"/>
                <w:lang w:eastAsia="ru-RU"/>
              </w:rPr>
              <w:t>ВК2.3</w:t>
            </w:r>
            <w:r>
              <w:rPr>
                <w:rFonts w:eastAsia="Times New Roman"/>
                <w:color w:val="000000" w:themeColor="text1"/>
                <w:sz w:val="24"/>
                <w:lang w:eastAsia="ru-RU"/>
              </w:rPr>
              <w:t>-2</w:t>
            </w:r>
          </w:p>
        </w:tc>
        <w:tc>
          <w:tcPr>
            <w:tcW w:w="4961" w:type="dxa"/>
          </w:tcPr>
          <w:p w14:paraId="512FB5AA" w14:textId="77777777" w:rsidR="00F11080" w:rsidRDefault="00F11080" w:rsidP="00F11080">
            <w:pPr>
              <w:jc w:val="both"/>
              <w:rPr>
                <w:rFonts w:eastAsia="Times New Roman"/>
                <w:sz w:val="24"/>
                <w:lang w:eastAsia="ru-RU"/>
              </w:rPr>
            </w:pPr>
            <w:r w:rsidRPr="00FB6F6B">
              <w:rPr>
                <w:rFonts w:eastAsia="Times New Roman"/>
                <w:sz w:val="24"/>
                <w:lang w:eastAsia="ru-RU"/>
              </w:rPr>
              <w:t>Проблеми реконструкції 5-ти поверхових будівель, збудованих в 1960-70 рр.</w:t>
            </w:r>
          </w:p>
          <w:p w14:paraId="34704370" w14:textId="2E5929BA" w:rsidR="00C054A5" w:rsidRPr="00F11080" w:rsidRDefault="00C054A5" w:rsidP="00F11080">
            <w:pPr>
              <w:jc w:val="both"/>
              <w:rPr>
                <w:rFonts w:eastAsia="Times New Roman"/>
                <w:color w:val="000000" w:themeColor="text1"/>
                <w:sz w:val="24"/>
                <w:lang w:val="ru-RU" w:eastAsia="ru-RU"/>
              </w:rPr>
            </w:pPr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(</w:t>
            </w:r>
            <w:r>
              <w:rPr>
                <w:rFonts w:ascii="Propysy Bold" w:hAnsi="Propysy Bold"/>
                <w:color w:val="000000" w:themeColor="text1"/>
                <w:sz w:val="10"/>
                <w:szCs w:val="10"/>
              </w:rPr>
              <w:t>Волчук</w:t>
            </w:r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)</w:t>
            </w:r>
          </w:p>
        </w:tc>
        <w:tc>
          <w:tcPr>
            <w:tcW w:w="1328" w:type="dxa"/>
            <w:vAlign w:val="center"/>
          </w:tcPr>
          <w:p w14:paraId="51D7E5AB" w14:textId="048574EF" w:rsidR="00F11080" w:rsidRPr="00F11080" w:rsidRDefault="00F11080" w:rsidP="00F11080">
            <w:pPr>
              <w:rPr>
                <w:color w:val="000000" w:themeColor="text1"/>
                <w:sz w:val="24"/>
                <w:lang w:eastAsia="uk-UA"/>
              </w:rPr>
            </w:pPr>
            <w:r w:rsidRPr="00F11080">
              <w:rPr>
                <w:color w:val="000000" w:themeColor="text1"/>
                <w:sz w:val="24"/>
                <w:lang w:eastAsia="uk-UA"/>
              </w:rPr>
              <w:t>5</w:t>
            </w:r>
          </w:p>
        </w:tc>
        <w:tc>
          <w:tcPr>
            <w:tcW w:w="1926" w:type="dxa"/>
            <w:vAlign w:val="center"/>
          </w:tcPr>
          <w:p w14:paraId="6292C3FC" w14:textId="0EE39D83" w:rsidR="00F11080" w:rsidRPr="00F11080" w:rsidRDefault="00F11080" w:rsidP="00F11080">
            <w:pPr>
              <w:rPr>
                <w:bCs/>
                <w:color w:val="000000" w:themeColor="text1"/>
                <w:sz w:val="24"/>
              </w:rPr>
            </w:pPr>
            <w:proofErr w:type="spellStart"/>
            <w:r w:rsidRPr="00F11080">
              <w:rPr>
                <w:bCs/>
                <w:color w:val="000000" w:themeColor="text1"/>
                <w:sz w:val="24"/>
              </w:rPr>
              <w:t>Диф</w:t>
            </w:r>
            <w:proofErr w:type="spellEnd"/>
            <w:r w:rsidRPr="00F11080">
              <w:rPr>
                <w:bCs/>
                <w:color w:val="000000" w:themeColor="text1"/>
                <w:sz w:val="24"/>
              </w:rPr>
              <w:t>. залік</w:t>
            </w:r>
          </w:p>
        </w:tc>
      </w:tr>
      <w:tr w:rsidR="00F11080" w:rsidRPr="00357764" w14:paraId="076D72FF" w14:textId="77777777" w:rsidTr="005C3170">
        <w:trPr>
          <w:trHeight w:val="406"/>
        </w:trPr>
        <w:tc>
          <w:tcPr>
            <w:tcW w:w="1413" w:type="dxa"/>
            <w:vAlign w:val="center"/>
          </w:tcPr>
          <w:p w14:paraId="65EE4DDB" w14:textId="67D14EE7" w:rsidR="00F11080" w:rsidRPr="007E3018" w:rsidRDefault="00F11080" w:rsidP="00F11080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7E3018">
              <w:rPr>
                <w:rFonts w:eastAsia="Times New Roman"/>
                <w:color w:val="000000" w:themeColor="text1"/>
                <w:sz w:val="24"/>
                <w:lang w:eastAsia="ru-RU"/>
              </w:rPr>
              <w:t>ВК2.4</w:t>
            </w:r>
            <w:r>
              <w:rPr>
                <w:rFonts w:eastAsia="Times New Roman"/>
                <w:color w:val="000000" w:themeColor="text1"/>
                <w:sz w:val="24"/>
                <w:lang w:eastAsia="ru-RU"/>
              </w:rPr>
              <w:t>-1</w:t>
            </w:r>
          </w:p>
        </w:tc>
        <w:tc>
          <w:tcPr>
            <w:tcW w:w="4961" w:type="dxa"/>
          </w:tcPr>
          <w:p w14:paraId="52B2532B" w14:textId="77777777" w:rsidR="00F11080" w:rsidRDefault="00F11080" w:rsidP="00F11080">
            <w:pPr>
              <w:jc w:val="both"/>
              <w:rPr>
                <w:rFonts w:eastAsia="Times New Roman"/>
                <w:sz w:val="24"/>
                <w:lang w:eastAsia="ru-RU"/>
              </w:rPr>
            </w:pPr>
            <w:r w:rsidRPr="00FB6F6B">
              <w:rPr>
                <w:rFonts w:eastAsia="Times New Roman"/>
                <w:sz w:val="24"/>
                <w:lang w:eastAsia="ru-RU"/>
              </w:rPr>
              <w:t>Функціональні матеріали спеціального призначення</w:t>
            </w:r>
          </w:p>
          <w:p w14:paraId="022DB9FB" w14:textId="36220453" w:rsidR="00C054A5" w:rsidRPr="00F11080" w:rsidRDefault="00C054A5" w:rsidP="00F11080">
            <w:pPr>
              <w:jc w:val="both"/>
              <w:rPr>
                <w:rFonts w:eastAsia="Times New Roman"/>
                <w:color w:val="000000" w:themeColor="text1"/>
                <w:sz w:val="24"/>
                <w:lang w:val="ru-RU" w:eastAsia="ru-RU"/>
              </w:rPr>
            </w:pPr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(</w:t>
            </w:r>
            <w:r>
              <w:rPr>
                <w:rFonts w:ascii="Propysy Bold" w:hAnsi="Propysy Bold"/>
                <w:color w:val="000000" w:themeColor="text1"/>
                <w:sz w:val="10"/>
                <w:szCs w:val="10"/>
              </w:rPr>
              <w:t>Грузін</w:t>
            </w:r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)</w:t>
            </w:r>
          </w:p>
        </w:tc>
        <w:tc>
          <w:tcPr>
            <w:tcW w:w="1328" w:type="dxa"/>
            <w:vAlign w:val="center"/>
          </w:tcPr>
          <w:p w14:paraId="2F44897B" w14:textId="789516DA" w:rsidR="00F11080" w:rsidRPr="00F11080" w:rsidRDefault="00F11080" w:rsidP="00F11080">
            <w:pPr>
              <w:rPr>
                <w:color w:val="000000" w:themeColor="text1"/>
                <w:sz w:val="24"/>
                <w:lang w:eastAsia="uk-UA"/>
              </w:rPr>
            </w:pPr>
            <w:r w:rsidRPr="00F11080">
              <w:rPr>
                <w:color w:val="000000" w:themeColor="text1"/>
                <w:sz w:val="24"/>
                <w:lang w:eastAsia="uk-UA"/>
              </w:rPr>
              <w:t>4</w:t>
            </w:r>
          </w:p>
        </w:tc>
        <w:tc>
          <w:tcPr>
            <w:tcW w:w="1926" w:type="dxa"/>
            <w:vAlign w:val="center"/>
          </w:tcPr>
          <w:p w14:paraId="735B0F78" w14:textId="0A9A9DDD" w:rsidR="00F11080" w:rsidRPr="00F11080" w:rsidRDefault="00F11080" w:rsidP="00F11080">
            <w:pPr>
              <w:rPr>
                <w:bCs/>
                <w:color w:val="000000" w:themeColor="text1"/>
                <w:sz w:val="24"/>
              </w:rPr>
            </w:pPr>
            <w:r w:rsidRPr="00F11080">
              <w:rPr>
                <w:bCs/>
                <w:color w:val="000000" w:themeColor="text1"/>
                <w:sz w:val="24"/>
              </w:rPr>
              <w:t>Екзамен</w:t>
            </w:r>
          </w:p>
        </w:tc>
      </w:tr>
      <w:tr w:rsidR="00F11080" w:rsidRPr="00357764" w14:paraId="75105CF4" w14:textId="77777777" w:rsidTr="005C3170">
        <w:trPr>
          <w:trHeight w:val="406"/>
        </w:trPr>
        <w:tc>
          <w:tcPr>
            <w:tcW w:w="1413" w:type="dxa"/>
            <w:vAlign w:val="center"/>
          </w:tcPr>
          <w:p w14:paraId="12B0D200" w14:textId="5F796A02" w:rsidR="00F11080" w:rsidRPr="007E3018" w:rsidRDefault="00F11080" w:rsidP="00F11080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7E3018">
              <w:rPr>
                <w:rFonts w:eastAsia="Times New Roman"/>
                <w:color w:val="000000" w:themeColor="text1"/>
                <w:sz w:val="24"/>
                <w:lang w:eastAsia="ru-RU"/>
              </w:rPr>
              <w:t>ВК2.4</w:t>
            </w:r>
            <w:r>
              <w:rPr>
                <w:rFonts w:eastAsia="Times New Roman"/>
                <w:color w:val="000000" w:themeColor="text1"/>
                <w:sz w:val="24"/>
                <w:lang w:eastAsia="ru-RU"/>
              </w:rPr>
              <w:t>-2</w:t>
            </w:r>
          </w:p>
        </w:tc>
        <w:tc>
          <w:tcPr>
            <w:tcW w:w="4961" w:type="dxa"/>
          </w:tcPr>
          <w:p w14:paraId="4B2CCA1D" w14:textId="77777777" w:rsidR="00F11080" w:rsidRDefault="00F11080" w:rsidP="00F11080">
            <w:pPr>
              <w:jc w:val="both"/>
              <w:rPr>
                <w:rFonts w:eastAsia="Times New Roman"/>
                <w:sz w:val="24"/>
                <w:lang w:eastAsia="ru-RU"/>
              </w:rPr>
            </w:pPr>
            <w:r w:rsidRPr="00FB6F6B">
              <w:rPr>
                <w:rFonts w:eastAsia="Times New Roman"/>
                <w:sz w:val="24"/>
                <w:lang w:eastAsia="ru-RU"/>
              </w:rPr>
              <w:t>Теоретичні основи аналізу якості сучасних будівельних матеріалів</w:t>
            </w:r>
          </w:p>
          <w:p w14:paraId="2474FCBA" w14:textId="63927599" w:rsidR="00C054A5" w:rsidRPr="00F11080" w:rsidRDefault="00C054A5" w:rsidP="00F11080">
            <w:pPr>
              <w:jc w:val="both"/>
              <w:rPr>
                <w:rFonts w:eastAsia="Times New Roman"/>
                <w:color w:val="000000" w:themeColor="text1"/>
                <w:sz w:val="24"/>
                <w:lang w:val="ru-RU" w:eastAsia="ru-RU"/>
              </w:rPr>
            </w:pPr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(</w:t>
            </w:r>
            <w:r>
              <w:rPr>
                <w:rFonts w:ascii="Propysy Bold" w:hAnsi="Propysy Bold"/>
                <w:color w:val="000000" w:themeColor="text1"/>
                <w:sz w:val="10"/>
                <w:szCs w:val="10"/>
              </w:rPr>
              <w:t>Губенко</w:t>
            </w:r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)</w:t>
            </w:r>
          </w:p>
        </w:tc>
        <w:tc>
          <w:tcPr>
            <w:tcW w:w="1328" w:type="dxa"/>
            <w:vAlign w:val="center"/>
          </w:tcPr>
          <w:p w14:paraId="37104449" w14:textId="5218490F" w:rsidR="00F11080" w:rsidRPr="00F11080" w:rsidRDefault="00F11080" w:rsidP="00F11080">
            <w:pPr>
              <w:rPr>
                <w:color w:val="000000" w:themeColor="text1"/>
                <w:sz w:val="24"/>
                <w:lang w:eastAsia="uk-UA"/>
              </w:rPr>
            </w:pPr>
            <w:r w:rsidRPr="00F11080">
              <w:rPr>
                <w:color w:val="000000" w:themeColor="text1"/>
                <w:sz w:val="24"/>
                <w:lang w:eastAsia="uk-UA"/>
              </w:rPr>
              <w:t>4</w:t>
            </w:r>
          </w:p>
        </w:tc>
        <w:tc>
          <w:tcPr>
            <w:tcW w:w="1926" w:type="dxa"/>
            <w:vAlign w:val="center"/>
          </w:tcPr>
          <w:p w14:paraId="061880C3" w14:textId="08B79573" w:rsidR="00F11080" w:rsidRPr="00F11080" w:rsidRDefault="00F11080" w:rsidP="00F11080">
            <w:pPr>
              <w:rPr>
                <w:bCs/>
                <w:color w:val="000000" w:themeColor="text1"/>
                <w:sz w:val="24"/>
              </w:rPr>
            </w:pPr>
            <w:r w:rsidRPr="00F11080">
              <w:rPr>
                <w:bCs/>
                <w:color w:val="000000" w:themeColor="text1"/>
                <w:sz w:val="24"/>
              </w:rPr>
              <w:t>Екзамен</w:t>
            </w:r>
          </w:p>
        </w:tc>
      </w:tr>
      <w:tr w:rsidR="00F11080" w:rsidRPr="00357764" w14:paraId="18BB3FB1" w14:textId="77777777" w:rsidTr="005C3170">
        <w:trPr>
          <w:trHeight w:val="406"/>
        </w:trPr>
        <w:tc>
          <w:tcPr>
            <w:tcW w:w="1413" w:type="dxa"/>
            <w:vAlign w:val="center"/>
          </w:tcPr>
          <w:p w14:paraId="06927461" w14:textId="1235AF83" w:rsidR="00F11080" w:rsidRPr="007E3018" w:rsidRDefault="00F11080" w:rsidP="00F11080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7E3018">
              <w:rPr>
                <w:rFonts w:eastAsia="Times New Roman"/>
                <w:color w:val="000000" w:themeColor="text1"/>
                <w:sz w:val="24"/>
                <w:lang w:eastAsia="ru-RU"/>
              </w:rPr>
              <w:t>ВК2.5</w:t>
            </w:r>
            <w:r>
              <w:rPr>
                <w:rFonts w:eastAsia="Times New Roman"/>
                <w:color w:val="000000" w:themeColor="text1"/>
                <w:sz w:val="24"/>
                <w:lang w:eastAsia="ru-RU"/>
              </w:rPr>
              <w:t>-1</w:t>
            </w:r>
          </w:p>
        </w:tc>
        <w:tc>
          <w:tcPr>
            <w:tcW w:w="4961" w:type="dxa"/>
          </w:tcPr>
          <w:p w14:paraId="6360A23C" w14:textId="77777777" w:rsidR="00F11080" w:rsidRDefault="00F11080" w:rsidP="00F11080">
            <w:pPr>
              <w:jc w:val="both"/>
              <w:rPr>
                <w:rFonts w:eastAsia="Times New Roman"/>
                <w:sz w:val="24"/>
                <w:lang w:eastAsia="ru-RU"/>
              </w:rPr>
            </w:pPr>
            <w:r w:rsidRPr="00FB6F6B">
              <w:rPr>
                <w:rFonts w:eastAsia="Times New Roman"/>
                <w:sz w:val="24"/>
                <w:lang w:eastAsia="ru-RU"/>
              </w:rPr>
              <w:t>Отримання високоміцної арматури для будівельних конструкцій</w:t>
            </w:r>
          </w:p>
          <w:p w14:paraId="3B8763DD" w14:textId="0D3CD2FB" w:rsidR="00C054A5" w:rsidRPr="00F11080" w:rsidRDefault="00C054A5" w:rsidP="00F11080">
            <w:pPr>
              <w:jc w:val="both"/>
              <w:rPr>
                <w:rFonts w:eastAsia="Times New Roman"/>
                <w:color w:val="000000" w:themeColor="text1"/>
                <w:sz w:val="24"/>
                <w:lang w:val="ru-RU" w:eastAsia="ru-RU"/>
              </w:rPr>
            </w:pPr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(</w:t>
            </w:r>
            <w:r>
              <w:rPr>
                <w:rFonts w:ascii="Propysy Bold" w:hAnsi="Propysy Bold"/>
                <w:color w:val="000000" w:themeColor="text1"/>
                <w:sz w:val="10"/>
                <w:szCs w:val="10"/>
              </w:rPr>
              <w:t>Волчук</w:t>
            </w:r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)</w:t>
            </w:r>
          </w:p>
        </w:tc>
        <w:tc>
          <w:tcPr>
            <w:tcW w:w="1328" w:type="dxa"/>
            <w:vAlign w:val="center"/>
          </w:tcPr>
          <w:p w14:paraId="540ED8B8" w14:textId="1AA1A60E" w:rsidR="00F11080" w:rsidRPr="00F11080" w:rsidRDefault="00F11080" w:rsidP="00F11080">
            <w:pPr>
              <w:rPr>
                <w:color w:val="000000" w:themeColor="text1"/>
                <w:sz w:val="24"/>
                <w:lang w:eastAsia="uk-UA"/>
              </w:rPr>
            </w:pPr>
            <w:r w:rsidRPr="00F11080">
              <w:rPr>
                <w:color w:val="000000" w:themeColor="text1"/>
                <w:sz w:val="24"/>
                <w:lang w:eastAsia="uk-UA"/>
              </w:rPr>
              <w:t>3</w:t>
            </w:r>
          </w:p>
        </w:tc>
        <w:tc>
          <w:tcPr>
            <w:tcW w:w="1926" w:type="dxa"/>
            <w:vAlign w:val="center"/>
          </w:tcPr>
          <w:p w14:paraId="589CF6F7" w14:textId="466C2487" w:rsidR="00F11080" w:rsidRPr="00F11080" w:rsidRDefault="00F11080" w:rsidP="00F11080">
            <w:pPr>
              <w:rPr>
                <w:bCs/>
                <w:color w:val="000000" w:themeColor="text1"/>
                <w:sz w:val="24"/>
              </w:rPr>
            </w:pPr>
            <w:proofErr w:type="spellStart"/>
            <w:r w:rsidRPr="00F11080">
              <w:rPr>
                <w:bCs/>
                <w:color w:val="000000" w:themeColor="text1"/>
                <w:sz w:val="24"/>
              </w:rPr>
              <w:t>Диф</w:t>
            </w:r>
            <w:proofErr w:type="spellEnd"/>
            <w:r w:rsidRPr="00F11080">
              <w:rPr>
                <w:bCs/>
                <w:color w:val="000000" w:themeColor="text1"/>
                <w:sz w:val="24"/>
              </w:rPr>
              <w:t>. залік</w:t>
            </w:r>
          </w:p>
        </w:tc>
      </w:tr>
      <w:tr w:rsidR="00F11080" w:rsidRPr="00357764" w14:paraId="2EE6EC80" w14:textId="77777777" w:rsidTr="005C3170">
        <w:trPr>
          <w:trHeight w:val="406"/>
        </w:trPr>
        <w:tc>
          <w:tcPr>
            <w:tcW w:w="1413" w:type="dxa"/>
            <w:vAlign w:val="center"/>
          </w:tcPr>
          <w:p w14:paraId="5FA892E4" w14:textId="33C35193" w:rsidR="00F11080" w:rsidRPr="007E3018" w:rsidRDefault="00F11080" w:rsidP="00F11080">
            <w:pPr>
              <w:rPr>
                <w:rFonts w:eastAsia="Times New Roman"/>
                <w:color w:val="000000" w:themeColor="text1"/>
                <w:sz w:val="24"/>
                <w:lang w:eastAsia="ru-RU"/>
              </w:rPr>
            </w:pPr>
            <w:r w:rsidRPr="007E3018">
              <w:rPr>
                <w:rFonts w:eastAsia="Times New Roman"/>
                <w:color w:val="000000" w:themeColor="text1"/>
                <w:sz w:val="24"/>
                <w:lang w:eastAsia="ru-RU"/>
              </w:rPr>
              <w:t>ВК2.5</w:t>
            </w:r>
            <w:r>
              <w:rPr>
                <w:rFonts w:eastAsia="Times New Roman"/>
                <w:color w:val="000000" w:themeColor="text1"/>
                <w:sz w:val="24"/>
                <w:lang w:eastAsia="ru-RU"/>
              </w:rPr>
              <w:t>-2</w:t>
            </w:r>
          </w:p>
        </w:tc>
        <w:tc>
          <w:tcPr>
            <w:tcW w:w="4961" w:type="dxa"/>
          </w:tcPr>
          <w:p w14:paraId="71A46E32" w14:textId="77777777" w:rsidR="00F11080" w:rsidRDefault="00F11080" w:rsidP="00F11080">
            <w:pPr>
              <w:jc w:val="both"/>
              <w:rPr>
                <w:rFonts w:eastAsia="Times New Roman"/>
                <w:sz w:val="24"/>
                <w:lang w:eastAsia="ru-RU"/>
              </w:rPr>
            </w:pPr>
            <w:r w:rsidRPr="00FB6F6B">
              <w:rPr>
                <w:rFonts w:eastAsia="Times New Roman"/>
                <w:sz w:val="24"/>
                <w:lang w:eastAsia="ru-RU"/>
              </w:rPr>
              <w:t xml:space="preserve">Виробництво високоміцного прокатного листа для </w:t>
            </w:r>
            <w:r w:rsidR="00223F02">
              <w:rPr>
                <w:rFonts w:eastAsia="Times New Roman"/>
                <w:sz w:val="24"/>
                <w:lang w:eastAsia="ru-RU"/>
              </w:rPr>
              <w:t>містобудування</w:t>
            </w:r>
          </w:p>
          <w:p w14:paraId="61182C0A" w14:textId="4C24762A" w:rsidR="00C054A5" w:rsidRPr="00F11080" w:rsidRDefault="00C054A5" w:rsidP="00F11080">
            <w:pPr>
              <w:jc w:val="both"/>
              <w:rPr>
                <w:rFonts w:eastAsia="Times New Roman"/>
                <w:color w:val="000000" w:themeColor="text1"/>
                <w:sz w:val="24"/>
                <w:lang w:val="ru-RU" w:eastAsia="ru-RU"/>
              </w:rPr>
            </w:pPr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(</w:t>
            </w:r>
            <w:r>
              <w:rPr>
                <w:rFonts w:ascii="Propysy Bold" w:hAnsi="Propysy Bold"/>
                <w:color w:val="000000" w:themeColor="text1"/>
                <w:sz w:val="10"/>
                <w:szCs w:val="10"/>
              </w:rPr>
              <w:t>Волчук</w:t>
            </w:r>
            <w:r w:rsidRPr="00C054A5">
              <w:rPr>
                <w:rFonts w:ascii="Propysy Bold" w:hAnsi="Propysy Bold"/>
                <w:color w:val="000000" w:themeColor="text1"/>
                <w:sz w:val="10"/>
                <w:szCs w:val="10"/>
              </w:rPr>
              <w:t>)</w:t>
            </w:r>
          </w:p>
        </w:tc>
        <w:tc>
          <w:tcPr>
            <w:tcW w:w="1328" w:type="dxa"/>
            <w:vAlign w:val="center"/>
          </w:tcPr>
          <w:p w14:paraId="775E5518" w14:textId="020E0839" w:rsidR="00F11080" w:rsidRPr="00F11080" w:rsidRDefault="00F11080" w:rsidP="00F11080">
            <w:pPr>
              <w:rPr>
                <w:color w:val="000000" w:themeColor="text1"/>
                <w:sz w:val="24"/>
                <w:lang w:eastAsia="uk-UA"/>
              </w:rPr>
            </w:pPr>
            <w:r w:rsidRPr="00F11080">
              <w:rPr>
                <w:color w:val="000000" w:themeColor="text1"/>
                <w:sz w:val="24"/>
                <w:lang w:eastAsia="uk-UA"/>
              </w:rPr>
              <w:t>3</w:t>
            </w:r>
          </w:p>
        </w:tc>
        <w:tc>
          <w:tcPr>
            <w:tcW w:w="1926" w:type="dxa"/>
            <w:vAlign w:val="center"/>
          </w:tcPr>
          <w:p w14:paraId="78F37546" w14:textId="6F5E1DB7" w:rsidR="00F11080" w:rsidRPr="00F11080" w:rsidRDefault="00F11080" w:rsidP="00F11080">
            <w:pPr>
              <w:rPr>
                <w:bCs/>
                <w:color w:val="000000" w:themeColor="text1"/>
                <w:sz w:val="24"/>
              </w:rPr>
            </w:pPr>
            <w:proofErr w:type="spellStart"/>
            <w:r w:rsidRPr="00F11080">
              <w:rPr>
                <w:bCs/>
                <w:color w:val="000000" w:themeColor="text1"/>
                <w:sz w:val="24"/>
              </w:rPr>
              <w:t>Диф</w:t>
            </w:r>
            <w:proofErr w:type="spellEnd"/>
            <w:r w:rsidRPr="00F11080">
              <w:rPr>
                <w:bCs/>
                <w:color w:val="000000" w:themeColor="text1"/>
                <w:sz w:val="24"/>
              </w:rPr>
              <w:t>. залік</w:t>
            </w:r>
          </w:p>
        </w:tc>
      </w:tr>
      <w:tr w:rsidR="00F11080" w:rsidRPr="00357764" w14:paraId="698A0B59" w14:textId="77777777" w:rsidTr="005C3170">
        <w:trPr>
          <w:trHeight w:val="510"/>
        </w:trPr>
        <w:tc>
          <w:tcPr>
            <w:tcW w:w="6374" w:type="dxa"/>
            <w:gridSpan w:val="2"/>
            <w:vAlign w:val="center"/>
          </w:tcPr>
          <w:p w14:paraId="741AABCE" w14:textId="77777777" w:rsidR="00F11080" w:rsidRPr="00357764" w:rsidRDefault="00F11080" w:rsidP="00F11080">
            <w:pPr>
              <w:jc w:val="right"/>
              <w:rPr>
                <w:rFonts w:eastAsia="Times New Roman"/>
                <w:sz w:val="24"/>
                <w:lang w:eastAsia="ru-RU"/>
              </w:rPr>
            </w:pPr>
            <w:r w:rsidRPr="00F25859">
              <w:rPr>
                <w:rFonts w:eastAsia="Courier New"/>
                <w:b/>
                <w:bCs/>
                <w:color w:val="000000"/>
                <w:sz w:val="24"/>
                <w:lang w:eastAsia="uk-UA"/>
              </w:rPr>
              <w:lastRenderedPageBreak/>
              <w:t>Разом вибіркових фахових компонент</w:t>
            </w:r>
            <w:r>
              <w:rPr>
                <w:rFonts w:eastAsia="Courier New"/>
                <w:b/>
                <w:bCs/>
                <w:color w:val="000000"/>
                <w:sz w:val="23"/>
                <w:szCs w:val="23"/>
                <w:lang w:eastAsia="uk-UA"/>
              </w:rPr>
              <w:t>:</w:t>
            </w:r>
          </w:p>
        </w:tc>
        <w:tc>
          <w:tcPr>
            <w:tcW w:w="3254" w:type="dxa"/>
            <w:gridSpan w:val="2"/>
            <w:vAlign w:val="center"/>
          </w:tcPr>
          <w:p w14:paraId="3E3DF26D" w14:textId="77777777" w:rsidR="00F11080" w:rsidRPr="00FE429E" w:rsidRDefault="00F11080" w:rsidP="005C3170">
            <w:pPr>
              <w:ind w:firstLine="491"/>
              <w:jc w:val="left"/>
              <w:rPr>
                <w:rFonts w:eastAsia="Times New Roman"/>
                <w:b/>
                <w:bCs/>
                <w:sz w:val="24"/>
                <w:lang w:eastAsia="ru-RU"/>
              </w:rPr>
            </w:pPr>
            <w:r w:rsidRPr="00FE429E">
              <w:rPr>
                <w:rFonts w:eastAsia="Times New Roman"/>
                <w:b/>
                <w:bCs/>
                <w:sz w:val="24"/>
                <w:lang w:eastAsia="ru-RU"/>
              </w:rPr>
              <w:t>22</w:t>
            </w:r>
          </w:p>
        </w:tc>
      </w:tr>
      <w:tr w:rsidR="00F11080" w:rsidRPr="00357764" w14:paraId="150454BF" w14:textId="77777777" w:rsidTr="005C3170">
        <w:trPr>
          <w:trHeight w:val="510"/>
        </w:trPr>
        <w:tc>
          <w:tcPr>
            <w:tcW w:w="6374" w:type="dxa"/>
            <w:gridSpan w:val="2"/>
            <w:vAlign w:val="center"/>
          </w:tcPr>
          <w:p w14:paraId="6FE247AC" w14:textId="77777777" w:rsidR="00F11080" w:rsidRPr="00357764" w:rsidRDefault="00F11080" w:rsidP="00F11080">
            <w:pPr>
              <w:jc w:val="right"/>
              <w:rPr>
                <w:rFonts w:eastAsia="Times New Roman"/>
                <w:sz w:val="24"/>
                <w:lang w:eastAsia="ru-RU"/>
              </w:rPr>
            </w:pPr>
            <w:r w:rsidRPr="00F25859">
              <w:rPr>
                <w:rFonts w:eastAsia="Courier New"/>
                <w:b/>
                <w:bCs/>
                <w:color w:val="000000"/>
                <w:sz w:val="24"/>
                <w:lang w:eastAsia="uk-UA"/>
              </w:rPr>
              <w:t>Загальний обсяг вибіркових компонент</w:t>
            </w:r>
            <w:r>
              <w:rPr>
                <w:rFonts w:eastAsia="Courier New"/>
                <w:b/>
                <w:bCs/>
                <w:color w:val="000000"/>
                <w:sz w:val="23"/>
                <w:szCs w:val="23"/>
                <w:lang w:eastAsia="uk-UA"/>
              </w:rPr>
              <w:t>:</w:t>
            </w:r>
          </w:p>
        </w:tc>
        <w:tc>
          <w:tcPr>
            <w:tcW w:w="3254" w:type="dxa"/>
            <w:gridSpan w:val="2"/>
            <w:vAlign w:val="center"/>
          </w:tcPr>
          <w:p w14:paraId="56E4725E" w14:textId="77777777" w:rsidR="00F11080" w:rsidRPr="00FE429E" w:rsidRDefault="00F11080" w:rsidP="005C3170">
            <w:pPr>
              <w:ind w:firstLine="491"/>
              <w:jc w:val="left"/>
              <w:rPr>
                <w:rFonts w:eastAsia="Times New Roman"/>
                <w:b/>
                <w:bCs/>
                <w:sz w:val="24"/>
                <w:lang w:eastAsia="ru-RU"/>
              </w:rPr>
            </w:pPr>
            <w:r w:rsidRPr="00FE429E">
              <w:rPr>
                <w:rFonts w:eastAsia="Times New Roman"/>
                <w:b/>
                <w:bCs/>
                <w:sz w:val="24"/>
                <w:lang w:eastAsia="ru-RU"/>
              </w:rPr>
              <w:t>30</w:t>
            </w:r>
          </w:p>
        </w:tc>
      </w:tr>
      <w:tr w:rsidR="00F11080" w:rsidRPr="00357764" w14:paraId="4639B759" w14:textId="77777777" w:rsidTr="005C3170">
        <w:trPr>
          <w:trHeight w:val="510"/>
        </w:trPr>
        <w:tc>
          <w:tcPr>
            <w:tcW w:w="6374" w:type="dxa"/>
            <w:gridSpan w:val="2"/>
            <w:vAlign w:val="center"/>
          </w:tcPr>
          <w:p w14:paraId="6233D9A2" w14:textId="77777777" w:rsidR="00F11080" w:rsidRPr="00357764" w:rsidRDefault="00F11080" w:rsidP="00F11080">
            <w:pPr>
              <w:jc w:val="right"/>
              <w:rPr>
                <w:rFonts w:eastAsia="Courier New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F25859">
              <w:rPr>
                <w:rFonts w:eastAsia="Courier New"/>
                <w:b/>
                <w:bCs/>
                <w:color w:val="000000"/>
                <w:sz w:val="24"/>
                <w:lang w:eastAsia="uk-UA"/>
              </w:rPr>
              <w:t>Загальний обсяг освітньої програми</w:t>
            </w:r>
            <w:r w:rsidRPr="00357764">
              <w:rPr>
                <w:rFonts w:eastAsia="Courier New"/>
                <w:b/>
                <w:bCs/>
                <w:color w:val="000000"/>
                <w:sz w:val="23"/>
                <w:szCs w:val="23"/>
                <w:lang w:eastAsia="uk-UA"/>
              </w:rPr>
              <w:t>:</w:t>
            </w:r>
          </w:p>
        </w:tc>
        <w:tc>
          <w:tcPr>
            <w:tcW w:w="3254" w:type="dxa"/>
            <w:gridSpan w:val="2"/>
            <w:vAlign w:val="center"/>
          </w:tcPr>
          <w:p w14:paraId="7A31092B" w14:textId="77777777" w:rsidR="00F11080" w:rsidRPr="000B33F0" w:rsidRDefault="00F11080" w:rsidP="005C3170">
            <w:pPr>
              <w:ind w:firstLine="491"/>
              <w:jc w:val="left"/>
              <w:rPr>
                <w:rFonts w:eastAsia="Times New Roman"/>
                <w:b/>
                <w:sz w:val="24"/>
                <w:lang w:eastAsia="ru-RU"/>
              </w:rPr>
            </w:pPr>
            <w:r w:rsidRPr="00C871BF">
              <w:rPr>
                <w:rFonts w:eastAsia="Times New Roman"/>
                <w:b/>
                <w:sz w:val="24"/>
                <w:lang w:eastAsia="ru-RU"/>
              </w:rPr>
              <w:t>120</w:t>
            </w:r>
          </w:p>
        </w:tc>
      </w:tr>
      <w:bookmarkEnd w:id="1"/>
    </w:tbl>
    <w:p w14:paraId="310DCAE7" w14:textId="77777777" w:rsidR="00501AEB" w:rsidRDefault="00501AEB" w:rsidP="00083E0C">
      <w:pPr>
        <w:spacing w:line="240" w:lineRule="auto"/>
        <w:ind w:left="284" w:hanging="284"/>
        <w:jc w:val="both"/>
        <w:rPr>
          <w:rFonts w:eastAsia="Times New Roman" w:cs="Times New Roman"/>
          <w:bCs/>
          <w:sz w:val="24"/>
          <w:szCs w:val="24"/>
          <w:lang w:eastAsia="ru-RU"/>
        </w:rPr>
      </w:pPr>
    </w:p>
    <w:sectPr w:rsidR="00501AEB" w:rsidSect="003F399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66369D" w14:textId="77777777" w:rsidR="00313740" w:rsidRDefault="00313740" w:rsidP="00924936">
      <w:pPr>
        <w:spacing w:line="240" w:lineRule="auto"/>
      </w:pPr>
      <w:r>
        <w:separator/>
      </w:r>
    </w:p>
  </w:endnote>
  <w:endnote w:type="continuationSeparator" w:id="0">
    <w:p w14:paraId="0A533713" w14:textId="77777777" w:rsidR="00313740" w:rsidRDefault="00313740" w:rsidP="009249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opysy Bold">
    <w:panose1 w:val="00000000000000000000"/>
    <w:charset w:val="00"/>
    <w:family w:val="modern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544566" w14:textId="77777777" w:rsidR="00313740" w:rsidRDefault="00313740" w:rsidP="00924936">
      <w:pPr>
        <w:spacing w:line="240" w:lineRule="auto"/>
      </w:pPr>
      <w:r>
        <w:separator/>
      </w:r>
    </w:p>
  </w:footnote>
  <w:footnote w:type="continuationSeparator" w:id="0">
    <w:p w14:paraId="76860A40" w14:textId="77777777" w:rsidR="00313740" w:rsidRDefault="00313740" w:rsidP="0092493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B3088E"/>
    <w:multiLevelType w:val="hybridMultilevel"/>
    <w:tmpl w:val="DD8E15A0"/>
    <w:lvl w:ilvl="0" w:tplc="FBACC14C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spacing w:val="-32"/>
        <w:w w:val="100"/>
        <w:sz w:val="24"/>
        <w:szCs w:val="24"/>
        <w:lang w:val="uk-UA" w:eastAsia="uk-UA" w:bidi="uk-UA"/>
      </w:rPr>
    </w:lvl>
    <w:lvl w:ilvl="1" w:tplc="0FE4E5D6">
      <w:numFmt w:val="bullet"/>
      <w:lvlText w:val="•"/>
      <w:lvlJc w:val="left"/>
      <w:pPr>
        <w:ind w:left="1295" w:hanging="240"/>
      </w:pPr>
      <w:rPr>
        <w:rFonts w:hint="default"/>
        <w:lang w:val="uk-UA" w:eastAsia="uk-UA" w:bidi="uk-UA"/>
      </w:rPr>
    </w:lvl>
    <w:lvl w:ilvl="2" w:tplc="C3844E04">
      <w:numFmt w:val="bullet"/>
      <w:lvlText w:val="•"/>
      <w:lvlJc w:val="left"/>
      <w:pPr>
        <w:ind w:left="2251" w:hanging="240"/>
      </w:pPr>
      <w:rPr>
        <w:rFonts w:hint="default"/>
        <w:lang w:val="uk-UA" w:eastAsia="uk-UA" w:bidi="uk-UA"/>
      </w:rPr>
    </w:lvl>
    <w:lvl w:ilvl="3" w:tplc="51F495D2">
      <w:numFmt w:val="bullet"/>
      <w:lvlText w:val="•"/>
      <w:lvlJc w:val="left"/>
      <w:pPr>
        <w:ind w:left="3207" w:hanging="240"/>
      </w:pPr>
      <w:rPr>
        <w:rFonts w:hint="default"/>
        <w:lang w:val="uk-UA" w:eastAsia="uk-UA" w:bidi="uk-UA"/>
      </w:rPr>
    </w:lvl>
    <w:lvl w:ilvl="4" w:tplc="3EA24CFE">
      <w:numFmt w:val="bullet"/>
      <w:lvlText w:val="•"/>
      <w:lvlJc w:val="left"/>
      <w:pPr>
        <w:ind w:left="4162" w:hanging="240"/>
      </w:pPr>
      <w:rPr>
        <w:rFonts w:hint="default"/>
        <w:lang w:val="uk-UA" w:eastAsia="uk-UA" w:bidi="uk-UA"/>
      </w:rPr>
    </w:lvl>
    <w:lvl w:ilvl="5" w:tplc="38ACADDE">
      <w:numFmt w:val="bullet"/>
      <w:lvlText w:val="•"/>
      <w:lvlJc w:val="left"/>
      <w:pPr>
        <w:ind w:left="5118" w:hanging="240"/>
      </w:pPr>
      <w:rPr>
        <w:rFonts w:hint="default"/>
        <w:lang w:val="uk-UA" w:eastAsia="uk-UA" w:bidi="uk-UA"/>
      </w:rPr>
    </w:lvl>
    <w:lvl w:ilvl="6" w:tplc="D12E83D6">
      <w:numFmt w:val="bullet"/>
      <w:lvlText w:val="•"/>
      <w:lvlJc w:val="left"/>
      <w:pPr>
        <w:ind w:left="6074" w:hanging="240"/>
      </w:pPr>
      <w:rPr>
        <w:rFonts w:hint="default"/>
        <w:lang w:val="uk-UA" w:eastAsia="uk-UA" w:bidi="uk-UA"/>
      </w:rPr>
    </w:lvl>
    <w:lvl w:ilvl="7" w:tplc="32B24A34">
      <w:numFmt w:val="bullet"/>
      <w:lvlText w:val="•"/>
      <w:lvlJc w:val="left"/>
      <w:pPr>
        <w:ind w:left="7029" w:hanging="240"/>
      </w:pPr>
      <w:rPr>
        <w:rFonts w:hint="default"/>
        <w:lang w:val="uk-UA" w:eastAsia="uk-UA" w:bidi="uk-UA"/>
      </w:rPr>
    </w:lvl>
    <w:lvl w:ilvl="8" w:tplc="2F8EC392">
      <w:numFmt w:val="bullet"/>
      <w:lvlText w:val="•"/>
      <w:lvlJc w:val="left"/>
      <w:pPr>
        <w:ind w:left="7985" w:hanging="240"/>
      </w:pPr>
      <w:rPr>
        <w:rFonts w:hint="default"/>
        <w:lang w:val="uk-UA" w:eastAsia="uk-UA" w:bidi="uk-UA"/>
      </w:rPr>
    </w:lvl>
  </w:abstractNum>
  <w:abstractNum w:abstractNumId="1" w15:restartNumberingAfterBreak="0">
    <w:nsid w:val="50050462"/>
    <w:multiLevelType w:val="multilevel"/>
    <w:tmpl w:val="A266B55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6628651B"/>
    <w:multiLevelType w:val="multilevel"/>
    <w:tmpl w:val="F560F9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7032C48"/>
    <w:multiLevelType w:val="hybridMultilevel"/>
    <w:tmpl w:val="9B0C8DBE"/>
    <w:lvl w:ilvl="0" w:tplc="795ADC02">
      <w:start w:val="7"/>
      <w:numFmt w:val="bullet"/>
      <w:pStyle w:val="1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numFmt w:val="bullet"/>
      <w:pStyle w:val="2"/>
      <w:lvlText w:val="-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79615025"/>
    <w:multiLevelType w:val="multilevel"/>
    <w:tmpl w:val="C8AACC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3EF"/>
    <w:rsid w:val="000206DF"/>
    <w:rsid w:val="000361A0"/>
    <w:rsid w:val="00043912"/>
    <w:rsid w:val="00045BD5"/>
    <w:rsid w:val="00046171"/>
    <w:rsid w:val="000658F4"/>
    <w:rsid w:val="0007236D"/>
    <w:rsid w:val="00073742"/>
    <w:rsid w:val="000808E7"/>
    <w:rsid w:val="00083E0C"/>
    <w:rsid w:val="00084F7C"/>
    <w:rsid w:val="000904E4"/>
    <w:rsid w:val="000922DC"/>
    <w:rsid w:val="00094EC4"/>
    <w:rsid w:val="000963B7"/>
    <w:rsid w:val="00096F96"/>
    <w:rsid w:val="000A50BF"/>
    <w:rsid w:val="000B03C2"/>
    <w:rsid w:val="000B33F0"/>
    <w:rsid w:val="000B34EB"/>
    <w:rsid w:val="000B41B1"/>
    <w:rsid w:val="000B476D"/>
    <w:rsid w:val="000C1326"/>
    <w:rsid w:val="000C40E7"/>
    <w:rsid w:val="000C45ED"/>
    <w:rsid w:val="000C7AFB"/>
    <w:rsid w:val="000D2B50"/>
    <w:rsid w:val="000D4CB1"/>
    <w:rsid w:val="000E079B"/>
    <w:rsid w:val="000E4E19"/>
    <w:rsid w:val="000E6245"/>
    <w:rsid w:val="000F5CCB"/>
    <w:rsid w:val="000F643A"/>
    <w:rsid w:val="001001DC"/>
    <w:rsid w:val="00107C52"/>
    <w:rsid w:val="00114591"/>
    <w:rsid w:val="001159E1"/>
    <w:rsid w:val="001239B4"/>
    <w:rsid w:val="00135939"/>
    <w:rsid w:val="001550F6"/>
    <w:rsid w:val="001610E6"/>
    <w:rsid w:val="00172D35"/>
    <w:rsid w:val="00184FCB"/>
    <w:rsid w:val="001965A8"/>
    <w:rsid w:val="00197A3C"/>
    <w:rsid w:val="001A501D"/>
    <w:rsid w:val="001B1478"/>
    <w:rsid w:val="001B3637"/>
    <w:rsid w:val="001B78A4"/>
    <w:rsid w:val="001B7EDD"/>
    <w:rsid w:val="001D284C"/>
    <w:rsid w:val="001E363F"/>
    <w:rsid w:val="001F5177"/>
    <w:rsid w:val="001F6329"/>
    <w:rsid w:val="002115E1"/>
    <w:rsid w:val="00223F02"/>
    <w:rsid w:val="00246258"/>
    <w:rsid w:val="00251AC0"/>
    <w:rsid w:val="00266EF2"/>
    <w:rsid w:val="002779C5"/>
    <w:rsid w:val="0028584F"/>
    <w:rsid w:val="00292205"/>
    <w:rsid w:val="00295051"/>
    <w:rsid w:val="002A1196"/>
    <w:rsid w:val="002B04D6"/>
    <w:rsid w:val="002B49E8"/>
    <w:rsid w:val="002D1F1E"/>
    <w:rsid w:val="002D5D32"/>
    <w:rsid w:val="002D73A4"/>
    <w:rsid w:val="002E5BF1"/>
    <w:rsid w:val="003023EF"/>
    <w:rsid w:val="00313740"/>
    <w:rsid w:val="00317043"/>
    <w:rsid w:val="00320B4C"/>
    <w:rsid w:val="00333C26"/>
    <w:rsid w:val="00333F25"/>
    <w:rsid w:val="003412A0"/>
    <w:rsid w:val="00345A5A"/>
    <w:rsid w:val="00352D27"/>
    <w:rsid w:val="00357764"/>
    <w:rsid w:val="003601C9"/>
    <w:rsid w:val="003755E7"/>
    <w:rsid w:val="00387507"/>
    <w:rsid w:val="003913DA"/>
    <w:rsid w:val="003926F5"/>
    <w:rsid w:val="00395647"/>
    <w:rsid w:val="003B11BA"/>
    <w:rsid w:val="003B1661"/>
    <w:rsid w:val="003B4409"/>
    <w:rsid w:val="003B6C2A"/>
    <w:rsid w:val="003C0F8A"/>
    <w:rsid w:val="003C4C67"/>
    <w:rsid w:val="003E76F4"/>
    <w:rsid w:val="003F399B"/>
    <w:rsid w:val="00400A5E"/>
    <w:rsid w:val="00412323"/>
    <w:rsid w:val="00431A2B"/>
    <w:rsid w:val="00442EAF"/>
    <w:rsid w:val="004526F8"/>
    <w:rsid w:val="00455ADE"/>
    <w:rsid w:val="0046488F"/>
    <w:rsid w:val="004839FB"/>
    <w:rsid w:val="00493D3E"/>
    <w:rsid w:val="00496864"/>
    <w:rsid w:val="0049686F"/>
    <w:rsid w:val="004B5E48"/>
    <w:rsid w:val="004C335E"/>
    <w:rsid w:val="004C7632"/>
    <w:rsid w:val="004D4480"/>
    <w:rsid w:val="004D581A"/>
    <w:rsid w:val="004D61C0"/>
    <w:rsid w:val="004E1CF9"/>
    <w:rsid w:val="004E1EF5"/>
    <w:rsid w:val="004E25EE"/>
    <w:rsid w:val="004F6976"/>
    <w:rsid w:val="00501AEB"/>
    <w:rsid w:val="005570D9"/>
    <w:rsid w:val="00561072"/>
    <w:rsid w:val="0056262B"/>
    <w:rsid w:val="00576C48"/>
    <w:rsid w:val="00580B28"/>
    <w:rsid w:val="00591EE9"/>
    <w:rsid w:val="005A1619"/>
    <w:rsid w:val="005A5D95"/>
    <w:rsid w:val="005A7F2C"/>
    <w:rsid w:val="005B26AA"/>
    <w:rsid w:val="005B3431"/>
    <w:rsid w:val="005B4682"/>
    <w:rsid w:val="005B52FE"/>
    <w:rsid w:val="005C3170"/>
    <w:rsid w:val="005D4715"/>
    <w:rsid w:val="005E3CE7"/>
    <w:rsid w:val="005E487F"/>
    <w:rsid w:val="005E6A6D"/>
    <w:rsid w:val="005E79B2"/>
    <w:rsid w:val="006027ED"/>
    <w:rsid w:val="00606F3E"/>
    <w:rsid w:val="00611A9D"/>
    <w:rsid w:val="0061471D"/>
    <w:rsid w:val="00633FE3"/>
    <w:rsid w:val="00636548"/>
    <w:rsid w:val="006439DF"/>
    <w:rsid w:val="00652130"/>
    <w:rsid w:val="006550E8"/>
    <w:rsid w:val="00672923"/>
    <w:rsid w:val="006747F4"/>
    <w:rsid w:val="00684A31"/>
    <w:rsid w:val="006865BB"/>
    <w:rsid w:val="006908A4"/>
    <w:rsid w:val="006A01F4"/>
    <w:rsid w:val="006A120F"/>
    <w:rsid w:val="006B0E78"/>
    <w:rsid w:val="006B50F1"/>
    <w:rsid w:val="006C58C4"/>
    <w:rsid w:val="006D40D7"/>
    <w:rsid w:val="006E7B32"/>
    <w:rsid w:val="00707C73"/>
    <w:rsid w:val="00710F63"/>
    <w:rsid w:val="00714DCF"/>
    <w:rsid w:val="0071561E"/>
    <w:rsid w:val="00716ED0"/>
    <w:rsid w:val="007253DB"/>
    <w:rsid w:val="007445E7"/>
    <w:rsid w:val="0075568C"/>
    <w:rsid w:val="007611AB"/>
    <w:rsid w:val="00765B3F"/>
    <w:rsid w:val="00771346"/>
    <w:rsid w:val="00771AE5"/>
    <w:rsid w:val="00771EAF"/>
    <w:rsid w:val="007745D7"/>
    <w:rsid w:val="0077599D"/>
    <w:rsid w:val="0078217E"/>
    <w:rsid w:val="00792E06"/>
    <w:rsid w:val="00793FA4"/>
    <w:rsid w:val="007B0FB8"/>
    <w:rsid w:val="007C00C6"/>
    <w:rsid w:val="007C39E0"/>
    <w:rsid w:val="007C7EF0"/>
    <w:rsid w:val="007D1AA7"/>
    <w:rsid w:val="007E3018"/>
    <w:rsid w:val="007E497E"/>
    <w:rsid w:val="00800093"/>
    <w:rsid w:val="00815891"/>
    <w:rsid w:val="00817D03"/>
    <w:rsid w:val="00817EDF"/>
    <w:rsid w:val="0082098B"/>
    <w:rsid w:val="0082517A"/>
    <w:rsid w:val="00833A72"/>
    <w:rsid w:val="008372F9"/>
    <w:rsid w:val="00845887"/>
    <w:rsid w:val="00851DCF"/>
    <w:rsid w:val="008552F4"/>
    <w:rsid w:val="008605C1"/>
    <w:rsid w:val="00863189"/>
    <w:rsid w:val="0087306F"/>
    <w:rsid w:val="00873500"/>
    <w:rsid w:val="00875EEB"/>
    <w:rsid w:val="00895D51"/>
    <w:rsid w:val="008B297A"/>
    <w:rsid w:val="008E5A10"/>
    <w:rsid w:val="008F0BC4"/>
    <w:rsid w:val="008F1669"/>
    <w:rsid w:val="00900CFC"/>
    <w:rsid w:val="00903FDB"/>
    <w:rsid w:val="00907CF7"/>
    <w:rsid w:val="009108F0"/>
    <w:rsid w:val="00911C99"/>
    <w:rsid w:val="009130D5"/>
    <w:rsid w:val="0092035E"/>
    <w:rsid w:val="00924936"/>
    <w:rsid w:val="00926E86"/>
    <w:rsid w:val="009418BD"/>
    <w:rsid w:val="00946A46"/>
    <w:rsid w:val="009475D2"/>
    <w:rsid w:val="009640E2"/>
    <w:rsid w:val="00973639"/>
    <w:rsid w:val="00973BF1"/>
    <w:rsid w:val="00981E43"/>
    <w:rsid w:val="00984C47"/>
    <w:rsid w:val="00986D4C"/>
    <w:rsid w:val="009A27E1"/>
    <w:rsid w:val="009B75CC"/>
    <w:rsid w:val="009D09AA"/>
    <w:rsid w:val="009D0E83"/>
    <w:rsid w:val="009E0BA4"/>
    <w:rsid w:val="009F0EA9"/>
    <w:rsid w:val="00A12D91"/>
    <w:rsid w:val="00A207B6"/>
    <w:rsid w:val="00A2483A"/>
    <w:rsid w:val="00A367CE"/>
    <w:rsid w:val="00A5713E"/>
    <w:rsid w:val="00A576C0"/>
    <w:rsid w:val="00A57A20"/>
    <w:rsid w:val="00A753EB"/>
    <w:rsid w:val="00A75D17"/>
    <w:rsid w:val="00A8266F"/>
    <w:rsid w:val="00A847E8"/>
    <w:rsid w:val="00A97C27"/>
    <w:rsid w:val="00AA66CD"/>
    <w:rsid w:val="00AB691C"/>
    <w:rsid w:val="00AD3D14"/>
    <w:rsid w:val="00AD7C67"/>
    <w:rsid w:val="00AE2DEC"/>
    <w:rsid w:val="00AE3063"/>
    <w:rsid w:val="00AE36C9"/>
    <w:rsid w:val="00AE7B09"/>
    <w:rsid w:val="00B16CAC"/>
    <w:rsid w:val="00B25B18"/>
    <w:rsid w:val="00B271AC"/>
    <w:rsid w:val="00B31615"/>
    <w:rsid w:val="00B35BF2"/>
    <w:rsid w:val="00B3796F"/>
    <w:rsid w:val="00B5374A"/>
    <w:rsid w:val="00B547AA"/>
    <w:rsid w:val="00B85428"/>
    <w:rsid w:val="00B92136"/>
    <w:rsid w:val="00B94014"/>
    <w:rsid w:val="00BB0029"/>
    <w:rsid w:val="00BC60D2"/>
    <w:rsid w:val="00BC710D"/>
    <w:rsid w:val="00BD23E2"/>
    <w:rsid w:val="00BD65F7"/>
    <w:rsid w:val="00BE4541"/>
    <w:rsid w:val="00BE5AF8"/>
    <w:rsid w:val="00BF0E88"/>
    <w:rsid w:val="00BF1045"/>
    <w:rsid w:val="00BF6784"/>
    <w:rsid w:val="00C054A5"/>
    <w:rsid w:val="00C06349"/>
    <w:rsid w:val="00C154F1"/>
    <w:rsid w:val="00C24F42"/>
    <w:rsid w:val="00C254B7"/>
    <w:rsid w:val="00C2716A"/>
    <w:rsid w:val="00C40597"/>
    <w:rsid w:val="00C445A5"/>
    <w:rsid w:val="00C5570E"/>
    <w:rsid w:val="00C61F3F"/>
    <w:rsid w:val="00C6460D"/>
    <w:rsid w:val="00C770E5"/>
    <w:rsid w:val="00C85A1D"/>
    <w:rsid w:val="00C871BF"/>
    <w:rsid w:val="00CA5C86"/>
    <w:rsid w:val="00CA7D6A"/>
    <w:rsid w:val="00CB5A11"/>
    <w:rsid w:val="00CB60DF"/>
    <w:rsid w:val="00CB765D"/>
    <w:rsid w:val="00CD2B2A"/>
    <w:rsid w:val="00CF46A7"/>
    <w:rsid w:val="00CF5CC1"/>
    <w:rsid w:val="00CF7B73"/>
    <w:rsid w:val="00D012A5"/>
    <w:rsid w:val="00D034CD"/>
    <w:rsid w:val="00D04032"/>
    <w:rsid w:val="00D10C48"/>
    <w:rsid w:val="00D146A0"/>
    <w:rsid w:val="00D20024"/>
    <w:rsid w:val="00D21583"/>
    <w:rsid w:val="00D2182A"/>
    <w:rsid w:val="00D26E3A"/>
    <w:rsid w:val="00D3600C"/>
    <w:rsid w:val="00D3669B"/>
    <w:rsid w:val="00D43AA4"/>
    <w:rsid w:val="00D47C09"/>
    <w:rsid w:val="00D55D59"/>
    <w:rsid w:val="00D633C6"/>
    <w:rsid w:val="00D7091D"/>
    <w:rsid w:val="00D7203F"/>
    <w:rsid w:val="00D74B8D"/>
    <w:rsid w:val="00D83A8F"/>
    <w:rsid w:val="00D96EAC"/>
    <w:rsid w:val="00DA4390"/>
    <w:rsid w:val="00DA4B51"/>
    <w:rsid w:val="00DA5946"/>
    <w:rsid w:val="00DB62C4"/>
    <w:rsid w:val="00DC609A"/>
    <w:rsid w:val="00DD1346"/>
    <w:rsid w:val="00DD1725"/>
    <w:rsid w:val="00DE02D1"/>
    <w:rsid w:val="00DF00A1"/>
    <w:rsid w:val="00DF2D1B"/>
    <w:rsid w:val="00DF440B"/>
    <w:rsid w:val="00DF496E"/>
    <w:rsid w:val="00E1080E"/>
    <w:rsid w:val="00E311B7"/>
    <w:rsid w:val="00E56FD7"/>
    <w:rsid w:val="00E62901"/>
    <w:rsid w:val="00E66589"/>
    <w:rsid w:val="00E70F39"/>
    <w:rsid w:val="00E72AAF"/>
    <w:rsid w:val="00E842CC"/>
    <w:rsid w:val="00E90F9B"/>
    <w:rsid w:val="00EA4178"/>
    <w:rsid w:val="00EB4174"/>
    <w:rsid w:val="00EB7768"/>
    <w:rsid w:val="00ED007C"/>
    <w:rsid w:val="00EE5832"/>
    <w:rsid w:val="00EE6A73"/>
    <w:rsid w:val="00EF5822"/>
    <w:rsid w:val="00F04FB9"/>
    <w:rsid w:val="00F0718B"/>
    <w:rsid w:val="00F11080"/>
    <w:rsid w:val="00F211BC"/>
    <w:rsid w:val="00F25859"/>
    <w:rsid w:val="00F27B7F"/>
    <w:rsid w:val="00F43FD0"/>
    <w:rsid w:val="00F46356"/>
    <w:rsid w:val="00F518C0"/>
    <w:rsid w:val="00F6175A"/>
    <w:rsid w:val="00F66A66"/>
    <w:rsid w:val="00F8280F"/>
    <w:rsid w:val="00F84344"/>
    <w:rsid w:val="00F95260"/>
    <w:rsid w:val="00FA4511"/>
    <w:rsid w:val="00FB58D6"/>
    <w:rsid w:val="00FB5972"/>
    <w:rsid w:val="00FB68B7"/>
    <w:rsid w:val="00FC2B59"/>
    <w:rsid w:val="00FC5D08"/>
    <w:rsid w:val="00FC76F6"/>
    <w:rsid w:val="00FD5398"/>
    <w:rsid w:val="00FE237E"/>
    <w:rsid w:val="00FE429E"/>
    <w:rsid w:val="00FF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37C39F"/>
  <w15:docId w15:val="{CCE86D3A-4507-4DDE-8E38-49A94065B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line="269" w:lineRule="auto"/>
        <w:ind w:firstLine="39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6A73"/>
    <w:rPr>
      <w:rFonts w:ascii="Times New Roman" w:hAnsi="Times New Roman"/>
      <w:kern w:val="0"/>
      <w:sz w:val="28"/>
      <w:lang w:val="uk-UA"/>
      <w14:ligatures w14:val="none"/>
    </w:rPr>
  </w:style>
  <w:style w:type="paragraph" w:styleId="10">
    <w:name w:val="heading 1"/>
    <w:basedOn w:val="a"/>
    <w:next w:val="a"/>
    <w:link w:val="11"/>
    <w:autoRedefine/>
    <w:uiPriority w:val="9"/>
    <w:qFormat/>
    <w:rsid w:val="006C58C4"/>
    <w:pPr>
      <w:keepNext/>
      <w:keepLines/>
      <w:widowControl w:val="0"/>
      <w:spacing w:before="120" w:line="288" w:lineRule="auto"/>
      <w:outlineLvl w:val="0"/>
    </w:pPr>
    <w:rPr>
      <w:rFonts w:eastAsiaTheme="majorEastAsia" w:cstheme="majorBidi"/>
      <w:b/>
      <w:color w:val="000000"/>
      <w:szCs w:val="32"/>
      <w:lang w:eastAsia="ru-RU" w:bidi="uk-UA"/>
    </w:rPr>
  </w:style>
  <w:style w:type="paragraph" w:styleId="20">
    <w:name w:val="heading 2"/>
    <w:basedOn w:val="a"/>
    <w:next w:val="a"/>
    <w:link w:val="21"/>
    <w:autoRedefine/>
    <w:uiPriority w:val="9"/>
    <w:unhideWhenUsed/>
    <w:qFormat/>
    <w:rsid w:val="00FB58D6"/>
    <w:pPr>
      <w:keepNext/>
      <w:keepLines/>
      <w:spacing w:before="120" w:line="240" w:lineRule="auto"/>
      <w:ind w:firstLine="851"/>
      <w:outlineLvl w:val="1"/>
    </w:pPr>
    <w:rPr>
      <w:rFonts w:eastAsiaTheme="majorEastAsia" w:cstheme="majorBidi"/>
      <w:b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B03C2"/>
    <w:pPr>
      <w:keepNext/>
      <w:widowControl w:val="0"/>
      <w:spacing w:before="240" w:line="240" w:lineRule="auto"/>
      <w:ind w:firstLine="0"/>
      <w:outlineLvl w:val="2"/>
    </w:pPr>
    <w:rPr>
      <w:rFonts w:ascii="Courier New" w:eastAsia="Times New Roman" w:hAnsi="Courier New" w:cs="Courier New"/>
      <w:b/>
      <w:bCs/>
      <w:color w:val="000000"/>
      <w:sz w:val="24"/>
      <w:szCs w:val="2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6C58C4"/>
    <w:rPr>
      <w:rFonts w:ascii="Times New Roman" w:eastAsiaTheme="majorEastAsia" w:hAnsi="Times New Roman" w:cstheme="majorBidi"/>
      <w:b/>
      <w:color w:val="000000"/>
      <w:sz w:val="28"/>
      <w:szCs w:val="32"/>
      <w:lang w:val="uk-UA" w:eastAsia="ru-RU" w:bidi="uk-UA"/>
    </w:rPr>
  </w:style>
  <w:style w:type="character" w:customStyle="1" w:styleId="21">
    <w:name w:val="Заголовок 2 Знак"/>
    <w:basedOn w:val="a0"/>
    <w:link w:val="20"/>
    <w:uiPriority w:val="9"/>
    <w:rsid w:val="00FB58D6"/>
    <w:rPr>
      <w:rFonts w:ascii="Times New Roman" w:eastAsiaTheme="majorEastAsia" w:hAnsi="Times New Roman" w:cstheme="majorBidi"/>
      <w:b/>
      <w:sz w:val="28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B03C2"/>
    <w:rPr>
      <w:rFonts w:ascii="Courier New" w:eastAsia="Times New Roman" w:hAnsi="Courier New" w:cs="Courier New"/>
      <w:b/>
      <w:bCs/>
      <w:color w:val="000000"/>
      <w:kern w:val="0"/>
      <w:sz w:val="24"/>
      <w:szCs w:val="26"/>
      <w:lang w:val="uk-UA" w:eastAsia="uk-UA"/>
      <w14:ligatures w14:val="none"/>
    </w:rPr>
  </w:style>
  <w:style w:type="numbering" w:customStyle="1" w:styleId="12">
    <w:name w:val="Нет списка1"/>
    <w:next w:val="a2"/>
    <w:uiPriority w:val="99"/>
    <w:semiHidden/>
    <w:unhideWhenUsed/>
    <w:rsid w:val="000B03C2"/>
  </w:style>
  <w:style w:type="paragraph" w:styleId="a3">
    <w:name w:val="Balloon Text"/>
    <w:basedOn w:val="a"/>
    <w:link w:val="a4"/>
    <w:uiPriority w:val="99"/>
    <w:semiHidden/>
    <w:unhideWhenUsed/>
    <w:rsid w:val="000B03C2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Tahoma" w:eastAsia="Calibri" w:hAnsi="Tahoma" w:cs="Tahoma"/>
      <w:sz w:val="16"/>
      <w:szCs w:val="16"/>
      <w:lang w:val="ru-RU"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0B03C2"/>
    <w:rPr>
      <w:rFonts w:ascii="Tahoma" w:eastAsia="Calibri" w:hAnsi="Tahoma" w:cs="Tahoma"/>
      <w:kern w:val="0"/>
      <w:sz w:val="16"/>
      <w:szCs w:val="16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B03C2"/>
    <w:pPr>
      <w:widowControl w:val="0"/>
      <w:autoSpaceDE w:val="0"/>
      <w:autoSpaceDN w:val="0"/>
      <w:adjustRightInd w:val="0"/>
      <w:spacing w:line="240" w:lineRule="auto"/>
      <w:ind w:left="720" w:firstLine="0"/>
      <w:contextualSpacing/>
    </w:pPr>
    <w:rPr>
      <w:rFonts w:eastAsia="Calibri" w:cs="Times New Roman"/>
      <w:sz w:val="20"/>
      <w:szCs w:val="20"/>
      <w:lang w:val="ru-RU" w:eastAsia="ru-RU"/>
    </w:rPr>
  </w:style>
  <w:style w:type="character" w:customStyle="1" w:styleId="13">
    <w:name w:val="Гиперссылка1"/>
    <w:basedOn w:val="a0"/>
    <w:uiPriority w:val="99"/>
    <w:unhideWhenUsed/>
    <w:rsid w:val="000B03C2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B03C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</w:pPr>
    <w:rPr>
      <w:rFonts w:eastAsia="Calibri" w:cs="Times New Roman"/>
      <w:sz w:val="20"/>
      <w:szCs w:val="20"/>
      <w:lang w:val="ru-RU"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0B03C2"/>
    <w:rPr>
      <w:rFonts w:ascii="Times New Roman" w:eastAsia="Calibri" w:hAnsi="Times New Roman" w:cs="Times New Roman"/>
      <w:kern w:val="0"/>
      <w:sz w:val="20"/>
      <w:szCs w:val="20"/>
      <w:lang w:eastAsia="ru-RU"/>
      <w14:ligatures w14:val="none"/>
    </w:rPr>
  </w:style>
  <w:style w:type="paragraph" w:styleId="a8">
    <w:name w:val="footer"/>
    <w:basedOn w:val="a"/>
    <w:link w:val="a9"/>
    <w:uiPriority w:val="99"/>
    <w:unhideWhenUsed/>
    <w:rsid w:val="000B03C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</w:pPr>
    <w:rPr>
      <w:rFonts w:eastAsia="Calibri" w:cs="Times New Roman"/>
      <w:sz w:val="20"/>
      <w:szCs w:val="20"/>
      <w:lang w:val="ru-RU"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0B03C2"/>
    <w:rPr>
      <w:rFonts w:ascii="Times New Roman" w:eastAsia="Calibri" w:hAnsi="Times New Roman" w:cs="Times New Roman"/>
      <w:kern w:val="0"/>
      <w:sz w:val="20"/>
      <w:szCs w:val="20"/>
      <w:lang w:eastAsia="ru-RU"/>
      <w14:ligatures w14:val="none"/>
    </w:rPr>
  </w:style>
  <w:style w:type="paragraph" w:styleId="aa">
    <w:name w:val="Body Text"/>
    <w:basedOn w:val="a"/>
    <w:link w:val="ab"/>
    <w:uiPriority w:val="99"/>
    <w:rsid w:val="000B03C2"/>
    <w:pPr>
      <w:widowControl w:val="0"/>
      <w:autoSpaceDE w:val="0"/>
      <w:autoSpaceDN w:val="0"/>
      <w:adjustRightInd w:val="0"/>
      <w:spacing w:line="240" w:lineRule="auto"/>
      <w:ind w:left="212"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0B03C2"/>
    <w:rPr>
      <w:rFonts w:ascii="Times New Roman" w:eastAsia="Times New Roman" w:hAnsi="Times New Roman" w:cs="Times New Roman"/>
      <w:b/>
      <w:bCs/>
      <w:kern w:val="0"/>
      <w:sz w:val="24"/>
      <w:szCs w:val="24"/>
      <w:lang w:val="uk-UA" w:eastAsia="ru-RU"/>
      <w14:ligatures w14:val="none"/>
    </w:rPr>
  </w:style>
  <w:style w:type="paragraph" w:customStyle="1" w:styleId="TableParagraph">
    <w:name w:val="Table Paragraph"/>
    <w:basedOn w:val="a"/>
    <w:rsid w:val="000B03C2"/>
    <w:pPr>
      <w:widowControl w:val="0"/>
      <w:autoSpaceDE w:val="0"/>
      <w:autoSpaceDN w:val="0"/>
      <w:adjustRightInd w:val="0"/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freebirdformviewerviewitemsitemrequiredasterisk">
    <w:name w:val="freebirdformviewerviewitemsitemrequiredasterisk"/>
    <w:basedOn w:val="a0"/>
    <w:rsid w:val="000B03C2"/>
  </w:style>
  <w:style w:type="numbering" w:customStyle="1" w:styleId="110">
    <w:name w:val="Нет списка11"/>
    <w:next w:val="a2"/>
    <w:uiPriority w:val="99"/>
    <w:semiHidden/>
    <w:unhideWhenUsed/>
    <w:rsid w:val="000B03C2"/>
  </w:style>
  <w:style w:type="paragraph" w:styleId="31">
    <w:name w:val="toc 3"/>
    <w:basedOn w:val="a"/>
    <w:next w:val="a"/>
    <w:autoRedefine/>
    <w:uiPriority w:val="39"/>
    <w:unhideWhenUsed/>
    <w:rsid w:val="000B03C2"/>
    <w:pPr>
      <w:widowControl w:val="0"/>
      <w:tabs>
        <w:tab w:val="right" w:leader="dot" w:pos="9628"/>
      </w:tabs>
      <w:spacing w:line="240" w:lineRule="auto"/>
      <w:ind w:left="442" w:firstLine="0"/>
    </w:pPr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paragraph" w:styleId="14">
    <w:name w:val="toc 1"/>
    <w:basedOn w:val="a"/>
    <w:next w:val="a"/>
    <w:autoRedefine/>
    <w:uiPriority w:val="39"/>
    <w:unhideWhenUsed/>
    <w:rsid w:val="000B03C2"/>
    <w:pPr>
      <w:widowControl w:val="0"/>
      <w:tabs>
        <w:tab w:val="right" w:leader="dot" w:pos="9628"/>
      </w:tabs>
      <w:spacing w:after="120" w:line="240" w:lineRule="auto"/>
      <w:ind w:firstLine="0"/>
    </w:pPr>
    <w:rPr>
      <w:rFonts w:eastAsia="Courier New" w:cs="Courier New"/>
      <w:color w:val="000000"/>
      <w:szCs w:val="24"/>
      <w:lang w:eastAsia="uk-UA"/>
    </w:rPr>
  </w:style>
  <w:style w:type="paragraph" w:styleId="22">
    <w:name w:val="toc 2"/>
    <w:basedOn w:val="a"/>
    <w:next w:val="a"/>
    <w:autoRedefine/>
    <w:uiPriority w:val="39"/>
    <w:unhideWhenUsed/>
    <w:rsid w:val="000B03C2"/>
    <w:pPr>
      <w:widowControl w:val="0"/>
      <w:tabs>
        <w:tab w:val="right" w:leader="dot" w:pos="10064"/>
      </w:tabs>
      <w:spacing w:after="120" w:line="240" w:lineRule="auto"/>
      <w:ind w:firstLine="0"/>
    </w:pPr>
    <w:rPr>
      <w:rFonts w:eastAsia="Courier New" w:cs="Courier New"/>
      <w:noProof/>
      <w:color w:val="000000"/>
      <w:szCs w:val="24"/>
      <w:lang w:eastAsia="uk-UA"/>
    </w:rPr>
  </w:style>
  <w:style w:type="paragraph" w:styleId="4">
    <w:name w:val="toc 4"/>
    <w:basedOn w:val="a"/>
    <w:next w:val="a"/>
    <w:autoRedefine/>
    <w:uiPriority w:val="39"/>
    <w:unhideWhenUsed/>
    <w:rsid w:val="000B03C2"/>
    <w:pPr>
      <w:widowControl w:val="0"/>
      <w:spacing w:after="100" w:line="240" w:lineRule="auto"/>
      <w:ind w:left="660" w:firstLine="0"/>
    </w:pPr>
    <w:rPr>
      <w:rFonts w:ascii="Calibri" w:eastAsia="Times New Roman" w:hAnsi="Calibri" w:cs="Courier New"/>
      <w:color w:val="000000"/>
      <w:sz w:val="24"/>
      <w:szCs w:val="24"/>
      <w:lang w:eastAsia="uk-UA"/>
    </w:rPr>
  </w:style>
  <w:style w:type="paragraph" w:styleId="5">
    <w:name w:val="toc 5"/>
    <w:basedOn w:val="a"/>
    <w:next w:val="a"/>
    <w:autoRedefine/>
    <w:uiPriority w:val="39"/>
    <w:unhideWhenUsed/>
    <w:rsid w:val="000B03C2"/>
    <w:pPr>
      <w:widowControl w:val="0"/>
      <w:spacing w:after="100" w:line="240" w:lineRule="auto"/>
      <w:ind w:left="880" w:firstLine="0"/>
    </w:pPr>
    <w:rPr>
      <w:rFonts w:ascii="Calibri" w:eastAsia="Times New Roman" w:hAnsi="Calibri" w:cs="Courier New"/>
      <w:color w:val="000000"/>
      <w:sz w:val="24"/>
      <w:szCs w:val="24"/>
      <w:lang w:eastAsia="uk-UA"/>
    </w:rPr>
  </w:style>
  <w:style w:type="paragraph" w:styleId="6">
    <w:name w:val="toc 6"/>
    <w:basedOn w:val="a"/>
    <w:next w:val="a"/>
    <w:autoRedefine/>
    <w:uiPriority w:val="39"/>
    <w:unhideWhenUsed/>
    <w:rsid w:val="000B03C2"/>
    <w:pPr>
      <w:widowControl w:val="0"/>
      <w:spacing w:after="100" w:line="240" w:lineRule="auto"/>
      <w:ind w:left="1100" w:firstLine="0"/>
    </w:pPr>
    <w:rPr>
      <w:rFonts w:ascii="Calibri" w:eastAsia="Times New Roman" w:hAnsi="Calibri" w:cs="Courier New"/>
      <w:color w:val="000000"/>
      <w:sz w:val="24"/>
      <w:szCs w:val="24"/>
      <w:lang w:eastAsia="uk-UA"/>
    </w:rPr>
  </w:style>
  <w:style w:type="paragraph" w:styleId="7">
    <w:name w:val="toc 7"/>
    <w:basedOn w:val="a"/>
    <w:next w:val="a"/>
    <w:autoRedefine/>
    <w:uiPriority w:val="39"/>
    <w:unhideWhenUsed/>
    <w:rsid w:val="000B03C2"/>
    <w:pPr>
      <w:widowControl w:val="0"/>
      <w:spacing w:after="100" w:line="240" w:lineRule="auto"/>
      <w:ind w:left="1320" w:firstLine="0"/>
    </w:pPr>
    <w:rPr>
      <w:rFonts w:ascii="Calibri" w:eastAsia="Times New Roman" w:hAnsi="Calibri" w:cs="Courier New"/>
      <w:color w:val="000000"/>
      <w:sz w:val="24"/>
      <w:szCs w:val="24"/>
      <w:lang w:eastAsia="uk-UA"/>
    </w:rPr>
  </w:style>
  <w:style w:type="paragraph" w:styleId="8">
    <w:name w:val="toc 8"/>
    <w:basedOn w:val="a"/>
    <w:next w:val="a"/>
    <w:autoRedefine/>
    <w:uiPriority w:val="39"/>
    <w:unhideWhenUsed/>
    <w:rsid w:val="000B03C2"/>
    <w:pPr>
      <w:widowControl w:val="0"/>
      <w:spacing w:after="100" w:line="240" w:lineRule="auto"/>
      <w:ind w:left="1540" w:firstLine="0"/>
    </w:pPr>
    <w:rPr>
      <w:rFonts w:ascii="Calibri" w:eastAsia="Times New Roman" w:hAnsi="Calibri" w:cs="Courier New"/>
      <w:color w:val="000000"/>
      <w:sz w:val="24"/>
      <w:szCs w:val="24"/>
      <w:lang w:eastAsia="uk-UA"/>
    </w:rPr>
  </w:style>
  <w:style w:type="paragraph" w:styleId="9">
    <w:name w:val="toc 9"/>
    <w:basedOn w:val="a"/>
    <w:next w:val="a"/>
    <w:autoRedefine/>
    <w:uiPriority w:val="39"/>
    <w:unhideWhenUsed/>
    <w:rsid w:val="000B03C2"/>
    <w:pPr>
      <w:widowControl w:val="0"/>
      <w:spacing w:after="100" w:line="240" w:lineRule="auto"/>
      <w:ind w:left="1760" w:firstLine="0"/>
    </w:pPr>
    <w:rPr>
      <w:rFonts w:ascii="Calibri" w:eastAsia="Times New Roman" w:hAnsi="Calibri" w:cs="Courier New"/>
      <w:color w:val="000000"/>
      <w:sz w:val="24"/>
      <w:szCs w:val="24"/>
      <w:lang w:eastAsia="uk-UA"/>
    </w:rPr>
  </w:style>
  <w:style w:type="character" w:styleId="ac">
    <w:name w:val="Book Title"/>
    <w:basedOn w:val="a0"/>
    <w:uiPriority w:val="33"/>
    <w:qFormat/>
    <w:rsid w:val="000B03C2"/>
    <w:rPr>
      <w:b/>
      <w:bCs/>
      <w:smallCaps/>
      <w:spacing w:val="5"/>
    </w:rPr>
  </w:style>
  <w:style w:type="paragraph" w:styleId="ad">
    <w:name w:val="TOC Heading"/>
    <w:basedOn w:val="10"/>
    <w:next w:val="a"/>
    <w:uiPriority w:val="39"/>
    <w:semiHidden/>
    <w:unhideWhenUsed/>
    <w:qFormat/>
    <w:rsid w:val="000B03C2"/>
    <w:pPr>
      <w:spacing w:before="480" w:line="240" w:lineRule="auto"/>
      <w:ind w:firstLine="0"/>
      <w:jc w:val="center"/>
      <w:outlineLvl w:val="9"/>
    </w:pPr>
    <w:rPr>
      <w:rFonts w:ascii="Cambria" w:eastAsia="Times New Roman" w:hAnsi="Cambria" w:cs="Courier New"/>
      <w:bCs/>
      <w:color w:val="365F91"/>
      <w:szCs w:val="28"/>
      <w:lang w:eastAsia="uk-UA" w:bidi="ar-SA"/>
    </w:rPr>
  </w:style>
  <w:style w:type="character" w:customStyle="1" w:styleId="ae">
    <w:name w:val="Основной текст_"/>
    <w:basedOn w:val="a0"/>
    <w:link w:val="23"/>
    <w:rsid w:val="000B03C2"/>
    <w:rPr>
      <w:rFonts w:eastAsia="Times New Roman"/>
      <w:b/>
      <w:bCs/>
      <w:sz w:val="26"/>
      <w:szCs w:val="26"/>
      <w:shd w:val="clear" w:color="auto" w:fill="FFFFFF"/>
    </w:rPr>
  </w:style>
  <w:style w:type="character" w:customStyle="1" w:styleId="15">
    <w:name w:val="Основной текст1"/>
    <w:basedOn w:val="ae"/>
    <w:rsid w:val="000B03C2"/>
    <w:rPr>
      <w:rFonts w:eastAsia="Times New Roman"/>
      <w:b/>
      <w:b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uk-UA"/>
    </w:rPr>
  </w:style>
  <w:style w:type="paragraph" w:customStyle="1" w:styleId="23">
    <w:name w:val="Основной текст2"/>
    <w:basedOn w:val="a"/>
    <w:link w:val="ae"/>
    <w:rsid w:val="000B03C2"/>
    <w:pPr>
      <w:widowControl w:val="0"/>
      <w:shd w:val="clear" w:color="auto" w:fill="FFFFFF"/>
      <w:spacing w:before="1860" w:after="1020" w:line="0" w:lineRule="atLeast"/>
      <w:ind w:hanging="1300"/>
      <w:jc w:val="right"/>
    </w:pPr>
    <w:rPr>
      <w:rFonts w:asciiTheme="minorHAnsi" w:eastAsia="Times New Roman" w:hAnsiTheme="minorHAnsi"/>
      <w:b/>
      <w:bCs/>
      <w:kern w:val="2"/>
      <w:sz w:val="26"/>
      <w:szCs w:val="26"/>
      <w:lang w:val="ru-RU"/>
      <w14:ligatures w14:val="standardContextual"/>
    </w:rPr>
  </w:style>
  <w:style w:type="character" w:customStyle="1" w:styleId="120">
    <w:name w:val="Основной текст (12)_"/>
    <w:basedOn w:val="a0"/>
    <w:link w:val="121"/>
    <w:rsid w:val="000B03C2"/>
    <w:rPr>
      <w:rFonts w:eastAsia="Times New Roman"/>
      <w:sz w:val="26"/>
      <w:szCs w:val="26"/>
      <w:shd w:val="clear" w:color="auto" w:fill="FFFFFF"/>
    </w:rPr>
  </w:style>
  <w:style w:type="character" w:customStyle="1" w:styleId="130">
    <w:name w:val="Основной текст (13)_"/>
    <w:basedOn w:val="a0"/>
    <w:link w:val="131"/>
    <w:rsid w:val="000B03C2"/>
    <w:rPr>
      <w:rFonts w:eastAsia="Times New Roman"/>
      <w:b/>
      <w:bCs/>
      <w:sz w:val="31"/>
      <w:szCs w:val="31"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0B03C2"/>
    <w:pPr>
      <w:widowControl w:val="0"/>
      <w:shd w:val="clear" w:color="auto" w:fill="FFFFFF"/>
      <w:spacing w:after="360" w:line="0" w:lineRule="atLeast"/>
      <w:ind w:hanging="1060"/>
    </w:pPr>
    <w:rPr>
      <w:rFonts w:asciiTheme="minorHAnsi" w:eastAsia="Times New Roman" w:hAnsiTheme="minorHAnsi"/>
      <w:kern w:val="2"/>
      <w:sz w:val="26"/>
      <w:szCs w:val="26"/>
      <w:lang w:val="ru-RU"/>
      <w14:ligatures w14:val="standardContextual"/>
    </w:rPr>
  </w:style>
  <w:style w:type="paragraph" w:customStyle="1" w:styleId="131">
    <w:name w:val="Основной текст (13)"/>
    <w:basedOn w:val="a"/>
    <w:link w:val="130"/>
    <w:rsid w:val="000B03C2"/>
    <w:pPr>
      <w:widowControl w:val="0"/>
      <w:shd w:val="clear" w:color="auto" w:fill="FFFFFF"/>
      <w:spacing w:after="540" w:line="0" w:lineRule="atLeast"/>
      <w:ind w:firstLine="0"/>
      <w:jc w:val="center"/>
    </w:pPr>
    <w:rPr>
      <w:rFonts w:asciiTheme="minorHAnsi" w:eastAsia="Times New Roman" w:hAnsiTheme="minorHAnsi"/>
      <w:b/>
      <w:bCs/>
      <w:kern w:val="2"/>
      <w:sz w:val="31"/>
      <w:szCs w:val="31"/>
      <w:lang w:val="ru-RU"/>
      <w14:ligatures w14:val="standardContextual"/>
    </w:rPr>
  </w:style>
  <w:style w:type="table" w:styleId="af">
    <w:name w:val="Table Grid"/>
    <w:basedOn w:val="a1"/>
    <w:uiPriority w:val="59"/>
    <w:rsid w:val="000B03C2"/>
    <w:pPr>
      <w:spacing w:line="240" w:lineRule="auto"/>
      <w:ind w:firstLine="0"/>
      <w:jc w:val="center"/>
    </w:pPr>
    <w:rPr>
      <w:rFonts w:ascii="Times New Roman" w:hAnsi="Times New Roman" w:cs="Times New Roman"/>
      <w:kern w:val="0"/>
      <w:sz w:val="28"/>
      <w:szCs w:val="24"/>
      <w:lang w:val="uk-U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5pt">
    <w:name w:val="Основной текст + 11;5 pt;Не полужирный"/>
    <w:basedOn w:val="ae"/>
    <w:rsid w:val="000B03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/>
    </w:rPr>
  </w:style>
  <w:style w:type="character" w:customStyle="1" w:styleId="115pt0">
    <w:name w:val="Основной текст + 11;5 pt"/>
    <w:basedOn w:val="ae"/>
    <w:rsid w:val="000B03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/>
    </w:rPr>
  </w:style>
  <w:style w:type="character" w:customStyle="1" w:styleId="40">
    <w:name w:val="Заголовок №4_"/>
    <w:basedOn w:val="a0"/>
    <w:link w:val="41"/>
    <w:rsid w:val="000B03C2"/>
    <w:rPr>
      <w:rFonts w:eastAsia="Times New Roman"/>
      <w:b/>
      <w:bCs/>
      <w:sz w:val="26"/>
      <w:szCs w:val="26"/>
      <w:shd w:val="clear" w:color="auto" w:fill="FFFFFF"/>
    </w:rPr>
  </w:style>
  <w:style w:type="character" w:customStyle="1" w:styleId="42">
    <w:name w:val="Заголовок №4 + Не полужирный"/>
    <w:basedOn w:val="40"/>
    <w:rsid w:val="000B03C2"/>
    <w:rPr>
      <w:rFonts w:eastAsia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/>
    </w:rPr>
  </w:style>
  <w:style w:type="paragraph" w:customStyle="1" w:styleId="41">
    <w:name w:val="Заголовок №4"/>
    <w:basedOn w:val="a"/>
    <w:link w:val="40"/>
    <w:rsid w:val="000B03C2"/>
    <w:pPr>
      <w:widowControl w:val="0"/>
      <w:shd w:val="clear" w:color="auto" w:fill="FFFFFF"/>
      <w:spacing w:after="420" w:line="0" w:lineRule="atLeast"/>
      <w:ind w:hanging="1980"/>
      <w:outlineLvl w:val="3"/>
    </w:pPr>
    <w:rPr>
      <w:rFonts w:asciiTheme="minorHAnsi" w:eastAsia="Times New Roman" w:hAnsiTheme="minorHAnsi"/>
      <w:b/>
      <w:bCs/>
      <w:kern w:val="2"/>
      <w:sz w:val="26"/>
      <w:szCs w:val="26"/>
      <w:lang w:val="ru-RU"/>
      <w14:ligatures w14:val="standardContextual"/>
    </w:rPr>
  </w:style>
  <w:style w:type="character" w:customStyle="1" w:styleId="50">
    <w:name w:val="Заголовок №5_"/>
    <w:basedOn w:val="a0"/>
    <w:link w:val="51"/>
    <w:rsid w:val="000B03C2"/>
    <w:rPr>
      <w:rFonts w:eastAsia="Times New Roman"/>
      <w:sz w:val="26"/>
      <w:szCs w:val="26"/>
      <w:shd w:val="clear" w:color="auto" w:fill="FFFFFF"/>
    </w:rPr>
  </w:style>
  <w:style w:type="paragraph" w:customStyle="1" w:styleId="51">
    <w:name w:val="Заголовок №5"/>
    <w:basedOn w:val="a"/>
    <w:link w:val="50"/>
    <w:rsid w:val="000B03C2"/>
    <w:pPr>
      <w:widowControl w:val="0"/>
      <w:shd w:val="clear" w:color="auto" w:fill="FFFFFF"/>
      <w:spacing w:before="360" w:after="360" w:line="0" w:lineRule="atLeast"/>
      <w:ind w:firstLine="1060"/>
      <w:outlineLvl w:val="4"/>
    </w:pPr>
    <w:rPr>
      <w:rFonts w:asciiTheme="minorHAnsi" w:eastAsia="Times New Roman" w:hAnsiTheme="minorHAnsi"/>
      <w:kern w:val="2"/>
      <w:sz w:val="26"/>
      <w:szCs w:val="26"/>
      <w:lang w:val="ru-RU"/>
      <w14:ligatures w14:val="standardContextual"/>
    </w:rPr>
  </w:style>
  <w:style w:type="character" w:customStyle="1" w:styleId="115pt1">
    <w:name w:val="Основной текст + 11;5 pt;Не полужирный;Курсив"/>
    <w:basedOn w:val="ae"/>
    <w:rsid w:val="000B03C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/>
    </w:rPr>
  </w:style>
  <w:style w:type="paragraph" w:customStyle="1" w:styleId="16">
    <w:name w:val="Обычный (Интернет)1"/>
    <w:basedOn w:val="a"/>
    <w:next w:val="af0"/>
    <w:uiPriority w:val="99"/>
    <w:unhideWhenUsed/>
    <w:rsid w:val="000B03C2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uk-UA"/>
    </w:rPr>
  </w:style>
  <w:style w:type="character" w:customStyle="1" w:styleId="17">
    <w:name w:val="Просмотренная гиперссылка1"/>
    <w:basedOn w:val="a0"/>
    <w:uiPriority w:val="99"/>
    <w:semiHidden/>
    <w:unhideWhenUsed/>
    <w:rsid w:val="000B03C2"/>
    <w:rPr>
      <w:color w:val="800080"/>
      <w:u w:val="single"/>
    </w:rPr>
  </w:style>
  <w:style w:type="character" w:styleId="af1">
    <w:name w:val="Hyperlink"/>
    <w:basedOn w:val="a0"/>
    <w:uiPriority w:val="99"/>
    <w:unhideWhenUsed/>
    <w:rsid w:val="000B03C2"/>
    <w:rPr>
      <w:color w:val="0563C1" w:themeColor="hyperlink"/>
      <w:u w:val="single"/>
    </w:rPr>
  </w:style>
  <w:style w:type="paragraph" w:styleId="af0">
    <w:name w:val="Normal (Web)"/>
    <w:basedOn w:val="a"/>
    <w:uiPriority w:val="99"/>
    <w:semiHidden/>
    <w:unhideWhenUsed/>
    <w:rsid w:val="000B03C2"/>
    <w:rPr>
      <w:rFonts w:cs="Times New Roman"/>
      <w:sz w:val="24"/>
      <w:szCs w:val="24"/>
    </w:rPr>
  </w:style>
  <w:style w:type="character" w:styleId="af2">
    <w:name w:val="FollowedHyperlink"/>
    <w:basedOn w:val="a0"/>
    <w:uiPriority w:val="99"/>
    <w:semiHidden/>
    <w:unhideWhenUsed/>
    <w:rsid w:val="000B03C2"/>
    <w:rPr>
      <w:color w:val="954F72" w:themeColor="followedHyperlink"/>
      <w:u w:val="single"/>
    </w:rPr>
  </w:style>
  <w:style w:type="character" w:customStyle="1" w:styleId="18">
    <w:name w:val="Неразрешенное упоминание1"/>
    <w:basedOn w:val="a0"/>
    <w:uiPriority w:val="99"/>
    <w:semiHidden/>
    <w:unhideWhenUsed/>
    <w:rsid w:val="00292205"/>
    <w:rPr>
      <w:color w:val="605E5C"/>
      <w:shd w:val="clear" w:color="auto" w:fill="E1DFDD"/>
    </w:rPr>
  </w:style>
  <w:style w:type="paragraph" w:styleId="af3">
    <w:name w:val="annotation text"/>
    <w:basedOn w:val="a"/>
    <w:link w:val="af4"/>
    <w:unhideWhenUsed/>
    <w:rsid w:val="002779C5"/>
    <w:pPr>
      <w:spacing w:line="240" w:lineRule="auto"/>
      <w:ind w:firstLine="0"/>
    </w:pPr>
    <w:rPr>
      <w:rFonts w:eastAsia="Times New Roman" w:cs="Times New Roman"/>
      <w:sz w:val="20"/>
      <w:szCs w:val="20"/>
      <w:lang w:val="ru-RU" w:eastAsia="ru-RU"/>
    </w:rPr>
  </w:style>
  <w:style w:type="character" w:customStyle="1" w:styleId="af4">
    <w:name w:val="Текст примечания Знак"/>
    <w:basedOn w:val="a0"/>
    <w:link w:val="af3"/>
    <w:rsid w:val="002779C5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customStyle="1" w:styleId="1">
    <w:name w:val="Маркер 1"/>
    <w:basedOn w:val="a"/>
    <w:qFormat/>
    <w:rsid w:val="00EB7768"/>
    <w:pPr>
      <w:numPr>
        <w:numId w:val="5"/>
      </w:numPr>
      <w:tabs>
        <w:tab w:val="left" w:pos="851"/>
      </w:tabs>
      <w:spacing w:line="264" w:lineRule="auto"/>
      <w:jc w:val="both"/>
    </w:pPr>
    <w:rPr>
      <w:rFonts w:eastAsia="Calibri" w:cs="Times New Roman"/>
      <w:sz w:val="26"/>
      <w:szCs w:val="26"/>
      <w:lang w:eastAsia="uk-UA"/>
    </w:rPr>
  </w:style>
  <w:style w:type="paragraph" w:customStyle="1" w:styleId="2">
    <w:name w:val="Маркер 2"/>
    <w:basedOn w:val="24"/>
    <w:qFormat/>
    <w:rsid w:val="00EB7768"/>
    <w:pPr>
      <w:numPr>
        <w:ilvl w:val="1"/>
        <w:numId w:val="5"/>
      </w:numPr>
      <w:tabs>
        <w:tab w:val="left" w:pos="1134"/>
      </w:tabs>
      <w:overflowPunct w:val="0"/>
      <w:autoSpaceDE w:val="0"/>
      <w:autoSpaceDN w:val="0"/>
      <w:adjustRightInd w:val="0"/>
      <w:spacing w:after="0" w:line="264" w:lineRule="auto"/>
      <w:ind w:left="1134" w:hanging="283"/>
      <w:jc w:val="both"/>
      <w:textAlignment w:val="baseline"/>
    </w:pPr>
    <w:rPr>
      <w:rFonts w:eastAsia="Times New Roman" w:cs="Times New Roman"/>
      <w:sz w:val="26"/>
      <w:szCs w:val="26"/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EB776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EB7768"/>
    <w:rPr>
      <w:rFonts w:ascii="Times New Roman" w:hAnsi="Times New Roman"/>
      <w:kern w:val="0"/>
      <w:sz w:val="28"/>
      <w:lang w:val="uk-UA"/>
      <w14:ligatures w14:val="none"/>
    </w:rPr>
  </w:style>
  <w:style w:type="paragraph" w:styleId="26">
    <w:name w:val="Body Text 2"/>
    <w:basedOn w:val="a"/>
    <w:link w:val="27"/>
    <w:uiPriority w:val="99"/>
    <w:semiHidden/>
    <w:unhideWhenUsed/>
    <w:rsid w:val="002D73A4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semiHidden/>
    <w:rsid w:val="002D73A4"/>
    <w:rPr>
      <w:rFonts w:ascii="Times New Roman" w:hAnsi="Times New Roman"/>
      <w:kern w:val="0"/>
      <w:sz w:val="28"/>
      <w:lang w:val="uk-UA"/>
      <w14:ligatures w14:val="none"/>
    </w:rPr>
  </w:style>
  <w:style w:type="character" w:styleId="af5">
    <w:name w:val="annotation reference"/>
    <w:basedOn w:val="a0"/>
    <w:uiPriority w:val="99"/>
    <w:semiHidden/>
    <w:unhideWhenUsed/>
    <w:rsid w:val="00AE36C9"/>
    <w:rPr>
      <w:sz w:val="16"/>
      <w:szCs w:val="16"/>
    </w:rPr>
  </w:style>
  <w:style w:type="paragraph" w:styleId="af6">
    <w:name w:val="annotation subject"/>
    <w:basedOn w:val="af3"/>
    <w:next w:val="af3"/>
    <w:link w:val="af7"/>
    <w:uiPriority w:val="99"/>
    <w:semiHidden/>
    <w:unhideWhenUsed/>
    <w:rsid w:val="00AE36C9"/>
    <w:pPr>
      <w:ind w:firstLine="397"/>
    </w:pPr>
    <w:rPr>
      <w:rFonts w:eastAsiaTheme="minorHAnsi" w:cstheme="minorBidi"/>
      <w:b/>
      <w:bCs/>
      <w:lang w:val="uk-UA" w:eastAsia="en-US"/>
    </w:rPr>
  </w:style>
  <w:style w:type="character" w:customStyle="1" w:styleId="af7">
    <w:name w:val="Тема примечания Знак"/>
    <w:basedOn w:val="af4"/>
    <w:link w:val="af6"/>
    <w:uiPriority w:val="99"/>
    <w:semiHidden/>
    <w:rsid w:val="00AE36C9"/>
    <w:rPr>
      <w:rFonts w:ascii="Times New Roman" w:eastAsia="Times New Roman" w:hAnsi="Times New Roman" w:cs="Times New Roman"/>
      <w:b/>
      <w:bCs/>
      <w:kern w:val="0"/>
      <w:sz w:val="20"/>
      <w:szCs w:val="20"/>
      <w:lang w:val="uk-UA" w:eastAsia="ru-RU"/>
      <w14:ligatures w14:val="none"/>
    </w:rPr>
  </w:style>
  <w:style w:type="character" w:customStyle="1" w:styleId="28">
    <w:name w:val="Неразрешенное упоминание2"/>
    <w:basedOn w:val="a0"/>
    <w:uiPriority w:val="99"/>
    <w:semiHidden/>
    <w:unhideWhenUsed/>
    <w:rsid w:val="00352D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8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3</Pages>
  <Words>448</Words>
  <Characters>2554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Світлана Михайлівна Гончаренко</dc:creator>
  <cp:keywords/>
  <dc:description/>
  <cp:lastModifiedBy>Надія  Кашина</cp:lastModifiedBy>
  <cp:revision>45</cp:revision>
  <cp:lastPrinted>2024-11-01T13:19:00Z</cp:lastPrinted>
  <dcterms:created xsi:type="dcterms:W3CDTF">2024-10-30T08:31:00Z</dcterms:created>
  <dcterms:modified xsi:type="dcterms:W3CDTF">2025-03-10T09:07:00Z</dcterms:modified>
</cp:coreProperties>
</file>